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30" w:rsidRPr="009E526E" w:rsidRDefault="00822930" w:rsidP="00822930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АДМИНИСТРАЦИЯ ТАЗОВСКОГО СЕЛЬСОВЕТА</w:t>
      </w:r>
    </w:p>
    <w:p w:rsidR="00822930" w:rsidRPr="009E526E" w:rsidRDefault="00822930" w:rsidP="008229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E526E">
        <w:rPr>
          <w:rFonts w:ascii="Times New Roman" w:eastAsia="Times New Roman" w:hAnsi="Times New Roman"/>
          <w:b/>
          <w:color w:val="000000"/>
          <w:sz w:val="28"/>
          <w:szCs w:val="28"/>
        </w:rPr>
        <w:t>ЗОЛОТУХИНСКОГО РАЙОНА КУРСКОЙ ОБЛАСТИ</w:t>
      </w:r>
    </w:p>
    <w:p w:rsidR="00822930" w:rsidRPr="009E526E" w:rsidRDefault="00822930" w:rsidP="008229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22930" w:rsidRPr="009E526E" w:rsidRDefault="00822930" w:rsidP="00822930">
      <w:pPr>
        <w:spacing w:after="0" w:line="240" w:lineRule="auto"/>
        <w:jc w:val="center"/>
        <w:rPr>
          <w:rFonts w:ascii="Times New Roman" w:eastAsia="Times New Roman" w:hAnsi="Times New Roman"/>
          <w:color w:val="292D24"/>
          <w:sz w:val="28"/>
          <w:szCs w:val="28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8"/>
          <w:szCs w:val="28"/>
        </w:rPr>
        <w:t>ПОСТАНОВЛЕНИЕ</w:t>
      </w:r>
    </w:p>
    <w:p w:rsidR="00822930" w:rsidRPr="009E526E" w:rsidRDefault="00822930" w:rsidP="0082293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E526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 23 июня 2023 года № 64</w:t>
      </w:r>
    </w:p>
    <w:p w:rsidR="00822930" w:rsidRPr="009E526E" w:rsidRDefault="00822930" w:rsidP="00822930">
      <w:pPr>
        <w:spacing w:before="195" w:after="195" w:line="240" w:lineRule="auto"/>
        <w:jc w:val="center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8"/>
          <w:szCs w:val="28"/>
        </w:rPr>
        <w:t xml:space="preserve">Об организации работы по проведению профилактических мероприятий — закупке, установке и обслуживания автономных дымовых пожарных </w:t>
      </w:r>
      <w:proofErr w:type="spellStart"/>
      <w:r w:rsidRPr="009E526E">
        <w:rPr>
          <w:rFonts w:ascii="Times New Roman" w:eastAsia="Times New Roman" w:hAnsi="Times New Roman"/>
          <w:b/>
          <w:bCs/>
          <w:color w:val="292D24"/>
          <w:sz w:val="28"/>
          <w:szCs w:val="28"/>
        </w:rPr>
        <w:t>извещателей</w:t>
      </w:r>
      <w:proofErr w:type="spellEnd"/>
      <w:r w:rsidRPr="009E526E">
        <w:rPr>
          <w:rFonts w:ascii="Times New Roman" w:eastAsia="Times New Roman" w:hAnsi="Times New Roman"/>
          <w:b/>
          <w:bCs/>
          <w:color w:val="292D24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Тазовского сельсовета</w:t>
      </w:r>
    </w:p>
    <w:p w:rsidR="00822930" w:rsidRPr="009E526E" w:rsidRDefault="00822930" w:rsidP="00822930">
      <w:pPr>
        <w:spacing w:before="195" w:after="195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24.10.2022 г. № 1885 «О внесении изменении в правила противопожарного режима»</w:t>
      </w:r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, постановлением </w:t>
      </w:r>
      <w:proofErr w:type="spell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АдминистрацииТазовского</w:t>
      </w:r>
      <w:proofErr w:type="spellEnd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 области в ред</w:t>
      </w:r>
      <w:proofErr w:type="gram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.о</w:t>
      </w:r>
      <w:proofErr w:type="gramEnd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т 26 октября 2021 года № 114 о </w:t>
      </w:r>
      <w:proofErr w:type="gram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внесении изменений в постановление администрации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№98 от 13.10.2014г. «Об утверждении муниципальной программы муниципального образования «Тазовский  сельсовет» </w:t>
      </w:r>
      <w:proofErr w:type="spell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 области «</w:t>
      </w:r>
      <w:bookmarkStart w:id="0" w:name="__DdeLink__2796_1209812421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Защита населения и территории от чрезвычайных ситуаций, обеспечение пожарной безопасности в муниципальном образовании</w:t>
      </w:r>
      <w:bookmarkEnd w:id="0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 «Тазовский сельсовет» </w:t>
      </w:r>
      <w:proofErr w:type="spellStart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 области на 2015-2023годы»</w:t>
      </w:r>
      <w:proofErr w:type="gramEnd"/>
    </w:p>
    <w:p w:rsidR="00822930" w:rsidRPr="009E526E" w:rsidRDefault="00822930" w:rsidP="00822930">
      <w:pPr>
        <w:spacing w:before="195" w:after="195" w:line="240" w:lineRule="auto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ПОСТАНОВЛЯЕТ:</w:t>
      </w:r>
    </w:p>
    <w:p w:rsidR="00822930" w:rsidRPr="009E526E" w:rsidRDefault="00822930" w:rsidP="00822930">
      <w:pPr>
        <w:spacing w:before="195" w:after="195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1. Утвердить Порядок проведения профилактического мероприятия - установки автономных дымовых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в соответствии с Приложением № 1.</w:t>
      </w:r>
    </w:p>
    <w:p w:rsidR="00822930" w:rsidRPr="009E526E" w:rsidRDefault="00822930" w:rsidP="00822930">
      <w:pPr>
        <w:spacing w:before="195" w:after="195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2. Создать рабочую группу по организации определения подлежащих оборудованию автономными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области.</w:t>
      </w:r>
    </w:p>
    <w:p w:rsidR="00822930" w:rsidRPr="009E526E" w:rsidRDefault="00822930" w:rsidP="00822930">
      <w:pPr>
        <w:spacing w:before="195" w:after="195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3. Утвердить состав рабочей группы по организации определения подлежащих оборудованию автономными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в соответствии с Приложением № 2.</w:t>
      </w:r>
    </w:p>
    <w:p w:rsidR="00822930" w:rsidRPr="009E526E" w:rsidRDefault="00822930" w:rsidP="00822930">
      <w:pPr>
        <w:spacing w:before="195" w:after="195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4. </w:t>
      </w:r>
      <w:proofErr w:type="gram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Контроль за</w:t>
      </w:r>
      <w:proofErr w:type="gram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822930" w:rsidRDefault="00822930" w:rsidP="00822930">
      <w:pPr>
        <w:spacing w:before="195" w:after="195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5. Настоящее постановление вступает в силу со дня его опубликования (обнародования).</w:t>
      </w:r>
    </w:p>
    <w:p w:rsidR="00822930" w:rsidRDefault="00822930" w:rsidP="00822930">
      <w:pPr>
        <w:spacing w:before="195" w:after="195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195" w:line="240" w:lineRule="auto"/>
        <w:jc w:val="both"/>
        <w:rPr>
          <w:rFonts w:ascii="Times New Roman" w:hAnsi="Times New Roman"/>
        </w:rPr>
      </w:pPr>
    </w:p>
    <w:p w:rsidR="00822930" w:rsidRDefault="00822930" w:rsidP="00822930">
      <w:pPr>
        <w:spacing w:after="0" w:line="240" w:lineRule="auto"/>
        <w:rPr>
          <w:rFonts w:ascii="Times New Roman" w:eastAsia="Times New Roman" w:hAnsi="Times New Roman"/>
          <w:color w:val="292D24"/>
          <w:sz w:val="28"/>
          <w:szCs w:val="28"/>
        </w:rPr>
      </w:pPr>
      <w:r w:rsidRPr="009E526E">
        <w:rPr>
          <w:rFonts w:ascii="Times New Roman" w:eastAsia="Times New Roman" w:hAnsi="Times New Roman"/>
          <w:color w:val="292D24"/>
          <w:sz w:val="28"/>
          <w:szCs w:val="28"/>
        </w:rPr>
        <w:t>Глава Тазовского сельсовета                                 Н.М.Горчакова</w:t>
      </w:r>
    </w:p>
    <w:p w:rsidR="00822930" w:rsidRDefault="00822930" w:rsidP="00822930">
      <w:pPr>
        <w:spacing w:after="0" w:line="240" w:lineRule="auto"/>
        <w:rPr>
          <w:rFonts w:ascii="Times New Roman" w:eastAsia="Times New Roman" w:hAnsi="Times New Roman"/>
          <w:color w:val="292D24"/>
          <w:sz w:val="28"/>
          <w:szCs w:val="28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Приложение № 1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 постановлению Администрации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от 23.06.2023 г. № 64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ПОРЯДОК</w:t>
      </w: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проведения профилактических мероприятий — закупке, установке и обслуживания автономных дымовых пожарных </w:t>
      </w:r>
      <w:proofErr w:type="spellStart"/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Тазовского сельсовета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1. 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профилактических мероприятий — закупки, установки и обслуживания автономных дымовых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(далее - пожарные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) в жилых помещениях граждан, проживающих на территории Тазовского сельсовета.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2. Закупка автономных дымовых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осуществляется администрацией Тазовского сельсовета, из </w:t>
      </w:r>
      <w:proofErr w:type="gram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бюджета</w:t>
      </w:r>
      <w:proofErr w:type="gram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предусмотренного муниципальной программой «Защита населения и территории от чрезвычайных ситуаций, обеспечение пожарной безопасности в муниципальном образовании «Тазовский сельсовет»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3. Пожарные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Тазовского сельсовета (далее - семьи), в целях своевременного обнаружения пожаров или загораний в жилых помещениях.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4. Установка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осуществляется: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2) в жилых помещениях, занимаемых многодетными семьями.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5. Для оборудования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жилых помещений категорий, указанных в п. 3 настоящего Порядка, семье необходимо: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1) иметь постоянное место жительства на территории Тазовского сельсовета с подтверждением регистрации по месту жительства в жилых помещениях муниципального жилищного фонда либо принадлежащих ей им праве собственности;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2) предоставить согласие на обработку администрацией Тазовского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3) предоставить согласие на установку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.</w:t>
      </w:r>
      <w:bookmarkStart w:id="1" w:name="_GoBack"/>
      <w:bookmarkEnd w:id="1"/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6. Адресные списки семей, жилые помещения которых подлежат оснащению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, актуализируются Администрацией Тазовского сельсовета ежегодно до 01 апреля календарного года и представляются на согласование главы Тазовского сельсовета в соответствии с Приложением № 3 к Порядку.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 xml:space="preserve">7. Глава Тазовского сельсовета рассматривает поступившие списки и принимает решение о подлежащих оборудованию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мест проживания семей, в пределах средств, предусмотренных в бюджете Тазовского сельсовета в текущем финансовом году.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8. Рабочая группа создается из представителей Администрации Тазовского  сельсовета, депутатов Тазовского сельсовета, представителей общественности.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9.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в текущем финансовом году.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10. Комиссионное обследование включает в себя: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1) рассмотрение поступивших документов;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2) проведение визуального и технического осмотра жилых помещений, занимаемых семьей;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3) оформление отказа семьи от установки автономного пожарного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, в соответствии с формой заявления согласно Приложению № 4 к Порядку;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4) при повторных рейдах осуществляется контроль наличия и исправности установленных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;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5) передачу после установки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по акту приема-передачи имущества в безвозмездное пользование семье в соответствии с Приложением № 5 к Порядку.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11. После установки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. В случае утраты пожарные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извещатели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повторно не устанавливаются.</w:t>
      </w: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ind w:firstLine="709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Приложение № 2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 постановлению Администрации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от 23.06.2023 г. № 64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СОСТАВ</w:t>
      </w: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рабочей группы по организации определения подлежащих оборудованию автономными пожарными </w:t>
      </w:r>
      <w:proofErr w:type="spellStart"/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Тазовского сельсовета</w:t>
      </w:r>
    </w:p>
    <w:tbl>
      <w:tblPr>
        <w:tblW w:w="941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8"/>
        <w:gridCol w:w="8707"/>
      </w:tblGrid>
      <w:tr w:rsidR="00822930" w:rsidRPr="009E526E" w:rsidTr="00BF5404">
        <w:trPr>
          <w:jc w:val="center"/>
        </w:trPr>
        <w:tc>
          <w:tcPr>
            <w:tcW w:w="7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Состав комиссии</w:t>
            </w:r>
          </w:p>
        </w:tc>
      </w:tr>
      <w:tr w:rsidR="00822930" w:rsidRPr="009E526E" w:rsidTr="00BF5404">
        <w:trPr>
          <w:jc w:val="center"/>
        </w:trPr>
        <w:tc>
          <w:tcPr>
            <w:tcW w:w="7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Горчакова Наталья Михайловна — Глава Тазовского сельсовета, руководитель рабочей группы;</w:t>
            </w:r>
          </w:p>
        </w:tc>
      </w:tr>
      <w:tr w:rsidR="00822930" w:rsidRPr="009E526E" w:rsidTr="00BF5404">
        <w:trPr>
          <w:jc w:val="center"/>
        </w:trPr>
        <w:tc>
          <w:tcPr>
            <w:tcW w:w="7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Панкратова Людмила Ивановна – директор МКУ «Хозяйственное обеспечение Администрации Тазовского сельсовета», секретарь рабочей группы;</w:t>
            </w:r>
          </w:p>
        </w:tc>
      </w:tr>
      <w:tr w:rsidR="00822930" w:rsidRPr="009E526E" w:rsidTr="00BF5404">
        <w:trPr>
          <w:jc w:val="center"/>
        </w:trPr>
        <w:tc>
          <w:tcPr>
            <w:tcW w:w="7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Ковалева Лариса Владимировна  – ведущий специалист-эксперт;</w:t>
            </w:r>
          </w:p>
        </w:tc>
      </w:tr>
      <w:tr w:rsidR="00822930" w:rsidRPr="009E526E" w:rsidTr="00BF5404">
        <w:trPr>
          <w:jc w:val="center"/>
        </w:trPr>
        <w:tc>
          <w:tcPr>
            <w:tcW w:w="7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Сидорова Людмила Николаевна</w:t>
            </w:r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 отдела- главный бухгалтер  Администрации Тазовского сельсовета;</w:t>
            </w:r>
          </w:p>
        </w:tc>
      </w:tr>
      <w:tr w:rsidR="00822930" w:rsidRPr="009E526E" w:rsidTr="00BF5404">
        <w:trPr>
          <w:jc w:val="center"/>
        </w:trPr>
        <w:tc>
          <w:tcPr>
            <w:tcW w:w="7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Горчаков Дмитрий Николаевич</w:t>
            </w:r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 депутат Собрания депутатов Тазовского сельсовета (по согласованию).</w:t>
            </w:r>
          </w:p>
        </w:tc>
      </w:tr>
    </w:tbl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Приложение № 3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 постановлению Администрации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от 23.06.2023 г. № 64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b/>
          <w:bCs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СПИСОК (ФОРМА)</w:t>
      </w: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семей, жилые помещения которых подлежат оснащению автономными дымовыми пожарными </w:t>
      </w:r>
      <w:proofErr w:type="spellStart"/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извещателями</w:t>
      </w:r>
      <w:proofErr w:type="spellEnd"/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 xml:space="preserve"> в ________ году</w:t>
      </w:r>
    </w:p>
    <w:tbl>
      <w:tblPr>
        <w:tblW w:w="9294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0"/>
        <w:gridCol w:w="2766"/>
        <w:gridCol w:w="3650"/>
        <w:gridCol w:w="2168"/>
      </w:tblGrid>
      <w:tr w:rsidR="00822930" w:rsidRPr="009E526E" w:rsidTr="00BF5404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Количество членов семьи (чел.)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Адрес проживания</w:t>
            </w:r>
          </w:p>
        </w:tc>
      </w:tr>
      <w:tr w:rsidR="00822930" w:rsidRPr="009E526E" w:rsidTr="00BF5404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22930" w:rsidRPr="009E526E" w:rsidTr="00BF5404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22930" w:rsidRPr="009E526E" w:rsidTr="00BF5404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22930" w:rsidRPr="009E526E" w:rsidTr="00BF5404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22930" w:rsidRPr="009E526E" w:rsidTr="00BF5404">
        <w:trPr>
          <w:jc w:val="center"/>
        </w:trPr>
        <w:tc>
          <w:tcPr>
            <w:tcW w:w="70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Приложение № 4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 постановлению Администрации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от 23.06.2023 г. № 64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 </w:t>
      </w:r>
    </w:p>
    <w:tbl>
      <w:tblPr>
        <w:tblW w:w="9415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"/>
        <w:gridCol w:w="9321"/>
      </w:tblGrid>
      <w:tr w:rsidR="00822930" w:rsidRPr="009E526E" w:rsidTr="00BF5404">
        <w:trPr>
          <w:jc w:val="center"/>
        </w:trPr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В Администрацию Тазовского сельсовета </w:t>
            </w:r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(ФИО заявителя)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 (ой) по адресу: ________________________________________________________________________________________________________________________________________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дата рождения _________________________________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паспорт: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серия ________ № 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выдан</w:t>
            </w:r>
            <w:proofErr w:type="gramEnd"/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 xml:space="preserve"> (когда и кем) 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ЗАЯВЛЕНИЕ (ФОРМА)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извещателей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адресу:_________________________________________________________________________________________________________________________________________________________________________________________отказываюсь.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Подпись заявителя _____________________ «___» ___________ 20___ г.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Заявление принял «__» _____________ 20____ г.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_______________________ ___________________ ___________________</w:t>
      </w:r>
      <w:r w:rsidRPr="009E526E">
        <w:rPr>
          <w:rFonts w:ascii="Times New Roman" w:eastAsia="Times New Roman" w:hAnsi="Times New Roman"/>
          <w:color w:val="292D24"/>
          <w:sz w:val="24"/>
          <w:szCs w:val="24"/>
        </w:rPr>
        <w:br/>
        <w:t>(должность специалиста)                        подпись                                 ФИО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Приложение № 5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>к постановлению Администрации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E526E">
        <w:rPr>
          <w:rFonts w:ascii="Times New Roman" w:eastAsia="Times New Roman" w:hAnsi="Times New Roman"/>
          <w:color w:val="000000"/>
          <w:sz w:val="24"/>
          <w:szCs w:val="24"/>
        </w:rPr>
        <w:t>от 23.06.2023 г. № 64</w:t>
      </w:r>
    </w:p>
    <w:p w:rsidR="00822930" w:rsidRPr="009E526E" w:rsidRDefault="00822930" w:rsidP="008229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center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Акт приема-передачи (ФОРМА)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tbl>
      <w:tblPr>
        <w:tblW w:w="3913" w:type="dxa"/>
        <w:tblInd w:w="4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8"/>
        <w:gridCol w:w="2255"/>
      </w:tblGrid>
      <w:tr w:rsidR="00822930" w:rsidRPr="009E526E" w:rsidTr="00BF5404">
        <w:tc>
          <w:tcPr>
            <w:tcW w:w="1658" w:type="dxa"/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п.__________</w:t>
            </w:r>
          </w:p>
        </w:tc>
        <w:tc>
          <w:tcPr>
            <w:tcW w:w="2254" w:type="dxa"/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"__"</w:t>
            </w:r>
            <w:proofErr w:type="spellStart"/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___________</w:t>
            </w:r>
            <w:proofErr w:type="gramStart"/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г</w:t>
            </w:r>
            <w:proofErr w:type="spellEnd"/>
            <w:proofErr w:type="gramEnd"/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.</w:t>
            </w:r>
          </w:p>
        </w:tc>
      </w:tr>
    </w:tbl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Администрация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(Курская область,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Золотухинский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район, с</w:t>
      </w:r>
      <w:proofErr w:type="gram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.Т</w:t>
      </w:r>
      <w:proofErr w:type="gram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азово, с одной стороны и гр-н(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ка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(указать Ф.И.О., адрес регистрации)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Акт о нижеследующем: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1. Администрация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передала гр-н</w:t>
      </w:r>
      <w:proofErr w:type="gram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у(</w:t>
      </w:r>
      <w:proofErr w:type="spellStart"/>
      <w:proofErr w:type="gram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ке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) _______________________________________________________________________________________________________________________________________,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(Ф.И.О.)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а гр-н (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ка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) ___________________________________________________________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(Ф.И.О.)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принял автономный дымовой пожарный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извещатель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ИП 212-142 серийный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номер</w:t>
      </w:r>
      <w:r w:rsidRPr="009E526E">
        <w:rPr>
          <w:rFonts w:ascii="Times New Roman" w:eastAsia="Times New Roman" w:hAnsi="Times New Roman"/>
          <w:b/>
          <w:bCs/>
          <w:color w:val="292D24"/>
          <w:sz w:val="24"/>
          <w:szCs w:val="24"/>
        </w:rPr>
        <w:t>____________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2. Администрация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 гарантирует, что до подписания настоящего Акта автономный дымовой пожарный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извещатель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в каком-либо ином месте не устанавливался.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3. Гражданин (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ка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) 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(Ф.И.О.)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до подписания настоящего Акта </w:t>
      </w:r>
      <w:proofErr w:type="gram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детально осмотрел</w:t>
      </w:r>
      <w:proofErr w:type="gram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автономный дымовой пожарный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извещатель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proofErr w:type="gram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Состояние автономного дымового пожарного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извещателя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соответствует паспорту (</w:t>
      </w: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вариант:</w:t>
      </w: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 не соответствует паспорту в части: ____________________.</w:t>
      </w:r>
      <w:proofErr w:type="gramEnd"/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lastRenderedPageBreak/>
        <w:t xml:space="preserve">4. При оформлении данного Акта автономный дымовой пожарный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извещатель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установлен в жилом помещении, расположенном по адресу ____________________________________________,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(указать адрес)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принадлежащем___________________________________________________________________.</w:t>
      </w: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(указать Ф.И.О.)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5. Стороны взаимных претензий не имеют.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6. Рабочая группа в составе: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1. ____________________________________________________________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2._____________________________________________________________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3._____________________________________________________________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4._____________________________________________________________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5._____________________________________________________________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hAnsi="Times New Roman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7. Настоящий Акт составлен в 2 (двух) экземплярах, один из которых находится в Администрации Тазовского сельсовета </w:t>
      </w:r>
      <w:proofErr w:type="spellStart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Золотухинского</w:t>
      </w:r>
      <w:proofErr w:type="spellEnd"/>
      <w:r w:rsidRPr="009E526E">
        <w:rPr>
          <w:rFonts w:ascii="Times New Roman" w:eastAsia="Times New Roman" w:hAnsi="Times New Roman"/>
          <w:color w:val="292D24"/>
          <w:sz w:val="24"/>
          <w:szCs w:val="24"/>
        </w:rPr>
        <w:t xml:space="preserve"> района Курской области, второй – у гражданина __________________________________________.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i/>
          <w:iCs/>
          <w:color w:val="292D24"/>
          <w:sz w:val="24"/>
          <w:szCs w:val="24"/>
        </w:rPr>
        <w:t>(Ф.И.О.)</w:t>
      </w:r>
    </w:p>
    <w:p w:rsidR="00822930" w:rsidRPr="009E526E" w:rsidRDefault="00822930" w:rsidP="00822930">
      <w:pPr>
        <w:spacing w:before="195" w:after="0" w:line="240" w:lineRule="auto"/>
        <w:jc w:val="both"/>
        <w:rPr>
          <w:rFonts w:ascii="Times New Roman" w:eastAsia="Times New Roman" w:hAnsi="Times New Roman"/>
          <w:color w:val="292D24"/>
          <w:sz w:val="24"/>
          <w:szCs w:val="24"/>
        </w:rPr>
      </w:pPr>
      <w:r w:rsidRPr="009E526E">
        <w:rPr>
          <w:rFonts w:ascii="Times New Roman" w:eastAsia="Times New Roman" w:hAnsi="Times New Roman"/>
          <w:color w:val="292D24"/>
          <w:sz w:val="24"/>
          <w:szCs w:val="24"/>
        </w:rPr>
        <w:t>Подписи Сторон</w:t>
      </w:r>
    </w:p>
    <w:tbl>
      <w:tblPr>
        <w:tblW w:w="9341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5"/>
        <w:gridCol w:w="124"/>
        <w:gridCol w:w="5022"/>
      </w:tblGrid>
      <w:tr w:rsidR="00822930" w:rsidRPr="009E526E" w:rsidTr="00BF5404">
        <w:tc>
          <w:tcPr>
            <w:tcW w:w="41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Представитель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hAnsi="Times New Roman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Администрации Тазовского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 xml:space="preserve">сельсовета </w:t>
            </w:r>
            <w:proofErr w:type="spellStart"/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Золотухинского</w:t>
            </w:r>
            <w:proofErr w:type="spellEnd"/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 xml:space="preserve"> района</w:t>
            </w:r>
          </w:p>
        </w:tc>
        <w:tc>
          <w:tcPr>
            <w:tcW w:w="1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Заявитель:</w:t>
            </w:r>
          </w:p>
        </w:tc>
      </w:tr>
      <w:tr w:rsidR="00822930" w:rsidRPr="009E526E" w:rsidTr="00BF5404">
        <w:tc>
          <w:tcPr>
            <w:tcW w:w="41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________/______________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i/>
                <w:iCs/>
                <w:color w:val="292D24"/>
                <w:sz w:val="24"/>
                <w:szCs w:val="24"/>
              </w:rPr>
              <w:t>(подпись/Ф.И.О.)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i/>
                <w:iCs/>
                <w:color w:val="292D24"/>
                <w:sz w:val="24"/>
                <w:szCs w:val="24"/>
              </w:rPr>
              <w:t>_______________________________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i/>
                <w:iCs/>
                <w:color w:val="292D24"/>
                <w:sz w:val="24"/>
                <w:szCs w:val="24"/>
              </w:rPr>
              <w:t>(дата)</w:t>
            </w:r>
          </w:p>
        </w:tc>
        <w:tc>
          <w:tcPr>
            <w:tcW w:w="1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</w:tcPr>
          <w:p w:rsidR="00822930" w:rsidRPr="009E526E" w:rsidRDefault="00822930" w:rsidP="00BF5404">
            <w:pPr>
              <w:spacing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  <w:t>________/______________ </w:t>
            </w:r>
            <w:r w:rsidRPr="009E526E">
              <w:rPr>
                <w:rFonts w:ascii="Times New Roman" w:eastAsia="Times New Roman" w:hAnsi="Times New Roman"/>
                <w:i/>
                <w:iCs/>
                <w:color w:val="292D24"/>
                <w:sz w:val="24"/>
                <w:szCs w:val="24"/>
              </w:rPr>
              <w:t>(подпись/Ф.И.О.)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i/>
                <w:iCs/>
                <w:color w:val="292D24"/>
                <w:sz w:val="24"/>
                <w:szCs w:val="24"/>
              </w:rPr>
              <w:t>_______________________________</w:t>
            </w:r>
          </w:p>
          <w:p w:rsidR="00822930" w:rsidRPr="009E526E" w:rsidRDefault="00822930" w:rsidP="00BF5404">
            <w:pPr>
              <w:spacing w:before="195" w:after="0" w:line="341" w:lineRule="atLeast"/>
              <w:jc w:val="both"/>
              <w:rPr>
                <w:rFonts w:ascii="Times New Roman" w:eastAsia="Times New Roman" w:hAnsi="Times New Roman"/>
                <w:color w:val="292D24"/>
                <w:sz w:val="24"/>
                <w:szCs w:val="24"/>
              </w:rPr>
            </w:pPr>
            <w:r w:rsidRPr="009E526E">
              <w:rPr>
                <w:rFonts w:ascii="Times New Roman" w:eastAsia="Times New Roman" w:hAnsi="Times New Roman"/>
                <w:i/>
                <w:iCs/>
                <w:color w:val="292D24"/>
                <w:sz w:val="24"/>
                <w:szCs w:val="24"/>
              </w:rPr>
              <w:t>(дата)</w:t>
            </w:r>
          </w:p>
        </w:tc>
      </w:tr>
    </w:tbl>
    <w:p w:rsidR="00822930" w:rsidRPr="009E526E" w:rsidRDefault="00822930" w:rsidP="00822930">
      <w:pPr>
        <w:spacing w:after="0"/>
        <w:jc w:val="both"/>
        <w:rPr>
          <w:rFonts w:ascii="Times New Roman" w:hAnsi="Times New Roman"/>
        </w:rPr>
      </w:pPr>
    </w:p>
    <w:p w:rsidR="00822930" w:rsidRPr="009E526E" w:rsidRDefault="00822930" w:rsidP="00822930">
      <w:pPr>
        <w:rPr>
          <w:rFonts w:ascii="Times New Roman" w:hAnsi="Times New Roman"/>
        </w:rPr>
      </w:pPr>
    </w:p>
    <w:p w:rsidR="00FE5B0F" w:rsidRDefault="00FE5B0F"/>
    <w:sectPr w:rsidR="00FE5B0F" w:rsidSect="0069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930"/>
    <w:rsid w:val="00822930"/>
    <w:rsid w:val="00FE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2023-06-28T06:28:00Z</dcterms:created>
  <dcterms:modified xsi:type="dcterms:W3CDTF">2023-06-28T06:29:00Z</dcterms:modified>
</cp:coreProperties>
</file>