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0" w:rsidRDefault="00E36650" w:rsidP="00E366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ТАЗОВСКОГО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СЕЛЬСОВЕТА</w:t>
      </w: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ЗОЛОТУХИНСКОГО РАЙОНА КУРСКОЙ ОБЛАСТИ</w:t>
      </w: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E36650" w:rsidRPr="003A0F21" w:rsidRDefault="00E36650" w:rsidP="00E36650">
      <w:pPr>
        <w:tabs>
          <w:tab w:val="left" w:pos="6946"/>
          <w:tab w:val="left" w:pos="13183"/>
          <w:tab w:val="left" w:pos="24956"/>
          <w:tab w:val="right" w:pos="29028"/>
        </w:tabs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28 ноября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116</w:t>
      </w: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территории 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«Тазовский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сельсовет» </w:t>
      </w: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Золотухинского района Курской области </w:t>
      </w:r>
    </w:p>
    <w:p w:rsidR="00E36650" w:rsidRPr="003A0F21" w:rsidRDefault="00E36650" w:rsidP="00E3665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законом це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нностям», Администрация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 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E36650" w:rsidRPr="003A0F21" w:rsidRDefault="00E36650" w:rsidP="00E36650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1.Утвердить Программу профилактики рисков причинения вреда (ущерба) охраняемым законом ценностям на 2025 год в сфере муниципального жилищного контроля  на территории муни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ципального образования «Тазовский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сельсовет» Золотухинского района Курской области.</w:t>
      </w: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2.Опубликовать настоящее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на официальном сайте Тазовского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Золотухинского района Курской области в информационн</w:t>
      </w: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телекоммуникационной сети «Интернет».</w:t>
      </w: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Постановление вступает в силу  с 01.01.2025 года.</w:t>
      </w: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Н.М.Горчакова</w:t>
      </w:r>
    </w:p>
    <w:p w:rsidR="00E36650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УТВЕРЖДЕНА</w:t>
      </w:r>
    </w:p>
    <w:p w:rsidR="00E36650" w:rsidRPr="003A0F21" w:rsidRDefault="00E36650" w:rsidP="00E36650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новлением администрации Тазовского</w:t>
      </w: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</w:p>
    <w:p w:rsidR="00E36650" w:rsidRPr="003A0F21" w:rsidRDefault="00E36650" w:rsidP="00E36650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>Золотухинского района</w:t>
      </w:r>
    </w:p>
    <w:p w:rsidR="00E36650" w:rsidRPr="003A0F21" w:rsidRDefault="00E36650" w:rsidP="00E36650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Курской области </w:t>
      </w:r>
    </w:p>
    <w:p w:rsidR="00E36650" w:rsidRPr="003A0F21" w:rsidRDefault="00E36650" w:rsidP="00E366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28.11.2024</w:t>
      </w:r>
      <w:r w:rsidRPr="003A0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116</w:t>
      </w:r>
    </w:p>
    <w:p w:rsidR="00E36650" w:rsidRPr="003A0F21" w:rsidRDefault="00E36650" w:rsidP="00E36650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иципального образования «Тазовский</w:t>
      </w: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сельсовет» Золотухинского района </w:t>
      </w: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Курской области  </w:t>
      </w: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6650" w:rsidRPr="003A0F21" w:rsidRDefault="00E36650" w:rsidP="00E3665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Настоящая Программа разработана и подлежит ис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полнению администрацией Тазовского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Золотухинского района Курской области (далее по тексту – администрация).</w:t>
      </w:r>
    </w:p>
    <w:p w:rsidR="00E36650" w:rsidRPr="003A0F21" w:rsidRDefault="00E36650" w:rsidP="00E3665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6650" w:rsidRPr="003A0F21" w:rsidRDefault="00E36650" w:rsidP="00E36650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Вид муниципального контроля: муниципальный контроль в сфере благоустройства.</w:t>
      </w:r>
    </w:p>
    <w:p w:rsidR="00E36650" w:rsidRPr="003A0F21" w:rsidRDefault="00E36650" w:rsidP="00E36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,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A0F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Правилами, исполнение решений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принимаемых по результатам контрольных мероприятий.</w:t>
      </w:r>
    </w:p>
    <w:p w:rsidR="00E36650" w:rsidRPr="003A0F21" w:rsidRDefault="00E36650" w:rsidP="00E366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Администрацией за 9 месяцев 2024 года проведено 0 проверок 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соблюдения действующего законодательства Российской Федерации в указанной сфере.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профилактики</w:t>
      </w:r>
      <w:r w:rsidRPr="003A0F2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администрацией  в 2024 году осуществляются следующие мероприятия:</w:t>
      </w:r>
    </w:p>
    <w:p w:rsidR="00E36650" w:rsidRPr="003A0F21" w:rsidRDefault="00E36650" w:rsidP="00E3665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36650" w:rsidRPr="003A0F21" w:rsidRDefault="00E36650" w:rsidP="00E3665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36650" w:rsidRPr="003A0F21" w:rsidRDefault="00E36650" w:rsidP="00E3665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36650" w:rsidRPr="003A0F21" w:rsidRDefault="00E36650" w:rsidP="00E36650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6650" w:rsidRPr="003A0F21" w:rsidRDefault="00E36650" w:rsidP="00E3665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2. Цели и задачи реализации Программы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2.1. Целями профилактической работы являются: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предупреждение </w:t>
      </w: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нарушений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снижение административной нагрузки на контролируемых лиц;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6) снижение размера ущерба, причиняемого охраняемым законом ценностям.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Задачами профилактической работы являются: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1) укрепление системы профилактики нарушений обязательных требований;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F21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положении о виде контроля с</w:t>
      </w:r>
      <w:r w:rsidRPr="003A0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3A0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</w:t>
      </w:r>
      <w:proofErr w:type="gramEnd"/>
      <w:r w:rsidRPr="003A0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.1 ст.51 №248-ФЗ).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E36650" w:rsidRPr="003A0F21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A0F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3. Перечень профилактических мероприятий, сроки (периодичность) их проведения</w:t>
      </w:r>
    </w:p>
    <w:p w:rsidR="00E36650" w:rsidRPr="003A0F21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50">
        <w:rPr>
          <w:rFonts w:ascii="Times New Roman" w:eastAsia="Calibri" w:hAnsi="Times New Roman" w:cs="Times New Roman"/>
          <w:sz w:val="28"/>
          <w:szCs w:val="28"/>
        </w:rPr>
        <w:t>3.1. При осуществлении муниципального контроля проводятся следующие профилактические мероприятия:</w:t>
      </w: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50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50">
        <w:rPr>
          <w:rFonts w:ascii="Times New Roman" w:eastAsia="Calibri" w:hAnsi="Times New Roman" w:cs="Times New Roman"/>
          <w:sz w:val="28"/>
          <w:szCs w:val="28"/>
        </w:rPr>
        <w:t>2) обобщение правоприменительной практики;</w:t>
      </w: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50">
        <w:rPr>
          <w:rFonts w:ascii="Times New Roman" w:eastAsia="Calibri" w:hAnsi="Times New Roman" w:cs="Times New Roman"/>
          <w:sz w:val="28"/>
          <w:szCs w:val="28"/>
        </w:rPr>
        <w:t>3) объявление предостережения о недопустимости нарушения обязательных требований;</w:t>
      </w: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50">
        <w:rPr>
          <w:rFonts w:ascii="Times New Roman" w:eastAsia="Calibri" w:hAnsi="Times New Roman" w:cs="Times New Roman"/>
          <w:sz w:val="28"/>
          <w:szCs w:val="28"/>
        </w:rPr>
        <w:t>4) консультирование;</w:t>
      </w: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50">
        <w:rPr>
          <w:rFonts w:ascii="Times New Roman" w:eastAsia="Calibri" w:hAnsi="Times New Roman" w:cs="Times New Roman"/>
          <w:sz w:val="28"/>
          <w:szCs w:val="28"/>
        </w:rPr>
        <w:t>5) профилактический визит.</w:t>
      </w:r>
    </w:p>
    <w:p w:rsidR="00E36650" w:rsidRPr="00E36650" w:rsidRDefault="00E36650" w:rsidP="00E36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2552"/>
        <w:gridCol w:w="2805"/>
        <w:gridCol w:w="2025"/>
        <w:gridCol w:w="1939"/>
      </w:tblGrid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(периодичность) проведения мероприятия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Ответственное структурное подразделение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муниципального образования нормативно-правовых актов или отдельных частей, содержащих </w:t>
            </w: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</w:t>
            </w: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 муниципального контроля  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действующие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20 декабря 2025 года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1 апреля 2025 года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предостережений о недопустимости нарушения </w:t>
            </w: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Составление и направление предостережения о недопустимости </w:t>
            </w: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года, при наличии оснований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</w:t>
            </w: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36650" w:rsidRPr="00E36650" w:rsidTr="00721DE4">
        <w:tc>
          <w:tcPr>
            <w:tcW w:w="250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0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025" w:type="dxa"/>
            <w:shd w:val="clear" w:color="auto" w:fill="auto"/>
          </w:tcPr>
          <w:p w:rsidR="00E36650" w:rsidRPr="00E36650" w:rsidRDefault="00E36650" w:rsidP="00323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939" w:type="dxa"/>
            <w:shd w:val="clear" w:color="auto" w:fill="auto"/>
          </w:tcPr>
          <w:p w:rsidR="00E36650" w:rsidRPr="00E36650" w:rsidRDefault="00E36650" w:rsidP="00323E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5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E36650" w:rsidRPr="00E36650" w:rsidRDefault="00E36650" w:rsidP="00E36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650" w:rsidRPr="00E36650" w:rsidRDefault="00E36650" w:rsidP="00E36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50">
        <w:rPr>
          <w:rFonts w:ascii="Times New Roman" w:hAnsi="Times New Roman" w:cs="Times New Roman"/>
          <w:sz w:val="28"/>
          <w:szCs w:val="28"/>
        </w:rPr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E36650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proofErr w:type="gramEnd"/>
      <w:r w:rsidRPr="00E36650">
        <w:rPr>
          <w:rFonts w:ascii="Times New Roman" w:hAnsi="Times New Roman" w:cs="Times New Roman"/>
          <w:sz w:val="28"/>
          <w:szCs w:val="28"/>
        </w:rPr>
        <w:t xml:space="preserve"> соблюдение которых оценивается при проведении муниципального контроля устанавливаются следующие показатели:</w:t>
      </w:r>
    </w:p>
    <w:p w:rsidR="00E36650" w:rsidRPr="00E36650" w:rsidRDefault="00E36650" w:rsidP="00E36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50">
        <w:rPr>
          <w:rFonts w:ascii="Times New Roman" w:hAnsi="Times New Roman" w:cs="Times New Roman"/>
          <w:sz w:val="28"/>
          <w:szCs w:val="28"/>
        </w:rPr>
        <w:t>доля профилактических мероприятий в объеме контрольных мероприятий</w:t>
      </w:r>
      <w:proofErr w:type="gramStart"/>
      <w:r w:rsidRPr="00E36650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E36650" w:rsidRPr="00E36650" w:rsidRDefault="00E36650" w:rsidP="00E36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50">
        <w:rPr>
          <w:rFonts w:ascii="Times New Roman" w:hAnsi="Times New Roman" w:cs="Times New Roman"/>
          <w:sz w:val="28"/>
          <w:szCs w:val="28"/>
        </w:rPr>
        <w:t>доля выявленных нарушений обязательных требований в объеме общего количества контрольных мероприятий, %</w:t>
      </w:r>
    </w:p>
    <w:p w:rsidR="00E36650" w:rsidRPr="00E36650" w:rsidRDefault="00E36650" w:rsidP="00E36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50">
        <w:rPr>
          <w:rFonts w:ascii="Times New Roman" w:hAnsi="Times New Roman" w:cs="Times New Roman"/>
          <w:sz w:val="28"/>
          <w:szCs w:val="28"/>
        </w:rPr>
        <w:t>4.2. Отчетным периодом для определения значений показателей является календарный год.</w:t>
      </w:r>
    </w:p>
    <w:p w:rsidR="00E36650" w:rsidRPr="00E36650" w:rsidRDefault="00E36650" w:rsidP="00E366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50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6650" w:rsidRPr="00E36650" w:rsidRDefault="00E36650" w:rsidP="00E3665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32C" w:rsidRDefault="008A132C"/>
    <w:sectPr w:rsidR="008A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650"/>
    <w:rsid w:val="00721DE4"/>
    <w:rsid w:val="008A132C"/>
    <w:rsid w:val="00E36650"/>
    <w:rsid w:val="00F4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6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2024-11-29T07:39:00Z</dcterms:created>
  <dcterms:modified xsi:type="dcterms:W3CDTF">2024-11-29T08:03:00Z</dcterms:modified>
</cp:coreProperties>
</file>