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E8" w:rsidRPr="005E3E50" w:rsidRDefault="00ED0A03" w:rsidP="001E4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b/>
          <w:sz w:val="28"/>
          <w:szCs w:val="28"/>
        </w:rPr>
        <w:t>СОБРАНИЕ ДЕПУТАТОВ ТАЗОВСКОГО</w:t>
      </w:r>
      <w:r w:rsidR="001E45E8" w:rsidRPr="005E3E50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ЗОЛОТУХИНСКОГО РАЙОНА КУРСКОЙ ОБЛАСТИ</w:t>
      </w:r>
    </w:p>
    <w:p w:rsidR="001E45E8" w:rsidRPr="005E3E50" w:rsidRDefault="001E45E8" w:rsidP="001E4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5E8" w:rsidRPr="005E3E50" w:rsidRDefault="00ED0A03" w:rsidP="001E45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50">
        <w:rPr>
          <w:rFonts w:ascii="Times New Roman" w:hAnsi="Times New Roman" w:cs="Times New Roman"/>
          <w:b/>
          <w:sz w:val="28"/>
          <w:szCs w:val="28"/>
        </w:rPr>
        <w:t>от 10 ноября</w:t>
      </w:r>
      <w:r w:rsidR="001E45E8" w:rsidRPr="005E3E50">
        <w:rPr>
          <w:rFonts w:ascii="Times New Roman" w:hAnsi="Times New Roman" w:cs="Times New Roman"/>
          <w:b/>
          <w:sz w:val="28"/>
          <w:szCs w:val="28"/>
        </w:rPr>
        <w:t xml:space="preserve"> 2023 г. № 17</w:t>
      </w:r>
    </w:p>
    <w:p w:rsidR="005E3E50" w:rsidRPr="005E3E50" w:rsidRDefault="001E45E8" w:rsidP="005E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50">
        <w:rPr>
          <w:rFonts w:ascii="Times New Roman" w:hAnsi="Times New Roman" w:cs="Times New Roman"/>
          <w:b/>
          <w:sz w:val="28"/>
          <w:szCs w:val="28"/>
        </w:rPr>
        <w:t>О внесении изменений в «Положение о муниципальном контроле в сфере благоустрой</w:t>
      </w:r>
      <w:r w:rsidR="00ED0A03" w:rsidRPr="005E3E50">
        <w:rPr>
          <w:rFonts w:ascii="Times New Roman" w:hAnsi="Times New Roman" w:cs="Times New Roman"/>
          <w:b/>
          <w:sz w:val="28"/>
          <w:szCs w:val="28"/>
        </w:rPr>
        <w:t>ства на территории МО «Тазовский</w:t>
      </w:r>
      <w:r w:rsidRPr="005E3E50">
        <w:rPr>
          <w:rFonts w:ascii="Times New Roman" w:hAnsi="Times New Roman" w:cs="Times New Roman"/>
          <w:b/>
          <w:sz w:val="28"/>
          <w:szCs w:val="28"/>
        </w:rPr>
        <w:t xml:space="preserve"> сельсовет» Золотухинского района Курской области, утвержденного решени</w:t>
      </w:r>
      <w:r w:rsidR="00ED0A03" w:rsidRPr="005E3E50">
        <w:rPr>
          <w:rFonts w:ascii="Times New Roman" w:hAnsi="Times New Roman" w:cs="Times New Roman"/>
          <w:b/>
          <w:sz w:val="28"/>
          <w:szCs w:val="28"/>
        </w:rPr>
        <w:t>ем Собрания депутатов Тазовского</w:t>
      </w:r>
      <w:r w:rsidRPr="005E3E50">
        <w:rPr>
          <w:rFonts w:ascii="Times New Roman" w:hAnsi="Times New Roman" w:cs="Times New Roman"/>
          <w:b/>
          <w:sz w:val="28"/>
          <w:szCs w:val="28"/>
        </w:rPr>
        <w:t xml:space="preserve"> сельсовета Золотухинск</w:t>
      </w:r>
      <w:r w:rsidR="00ED0A03" w:rsidRPr="005E3E50">
        <w:rPr>
          <w:rFonts w:ascii="Times New Roman" w:hAnsi="Times New Roman" w:cs="Times New Roman"/>
          <w:b/>
          <w:sz w:val="28"/>
          <w:szCs w:val="28"/>
        </w:rPr>
        <w:t>ого района Курской области от 01</w:t>
      </w:r>
      <w:r w:rsidRPr="005E3E50">
        <w:rPr>
          <w:rFonts w:ascii="Times New Roman" w:hAnsi="Times New Roman" w:cs="Times New Roman"/>
          <w:b/>
          <w:sz w:val="28"/>
          <w:szCs w:val="28"/>
        </w:rPr>
        <w:t>.12.2021 г. № 4</w:t>
      </w:r>
      <w:r w:rsidR="00ED0A03" w:rsidRPr="005E3E50">
        <w:rPr>
          <w:rFonts w:ascii="Times New Roman" w:hAnsi="Times New Roman" w:cs="Times New Roman"/>
          <w:b/>
          <w:sz w:val="28"/>
          <w:szCs w:val="28"/>
        </w:rPr>
        <w:t>/</w:t>
      </w:r>
      <w:r w:rsidRPr="005E3E50">
        <w:rPr>
          <w:rFonts w:ascii="Times New Roman" w:hAnsi="Times New Roman" w:cs="Times New Roman"/>
          <w:b/>
          <w:sz w:val="28"/>
          <w:szCs w:val="28"/>
        </w:rPr>
        <w:t>2»</w:t>
      </w:r>
    </w:p>
    <w:p w:rsidR="001E45E8" w:rsidRPr="005E3E50" w:rsidRDefault="001E45E8" w:rsidP="005E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E5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г. № 131-ФЗ «Об общих принципах местного самоуправления в Российской Федерации, с Федеральным законом от 31.07.2020 г. № 248-ФЗ «О государственном (контроле) надзоре и муниципальном контроле в Российской Федерации, Руководствуясь Уставом муниц</w:t>
      </w:r>
      <w:r w:rsidR="00ED0A03" w:rsidRPr="005E3E50">
        <w:rPr>
          <w:rFonts w:ascii="Times New Roman" w:hAnsi="Times New Roman" w:cs="Times New Roman"/>
          <w:sz w:val="28"/>
          <w:szCs w:val="28"/>
        </w:rPr>
        <w:t>ипального образования «Тазовский</w:t>
      </w:r>
      <w:r w:rsidRPr="005E3E50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</w:t>
      </w:r>
      <w:r w:rsidR="00ED0A03" w:rsidRPr="005E3E50">
        <w:rPr>
          <w:rFonts w:ascii="Times New Roman" w:hAnsi="Times New Roman" w:cs="Times New Roman"/>
          <w:sz w:val="28"/>
          <w:szCs w:val="28"/>
        </w:rPr>
        <w:t>и, Собрание депутатов Тазовского</w:t>
      </w:r>
      <w:r w:rsidRPr="005E3E50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Курской области </w:t>
      </w:r>
      <w:r w:rsidRPr="005E3E50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1E45E8" w:rsidRPr="005E3E50" w:rsidRDefault="001E45E8" w:rsidP="001E45E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>Внести в «Положение о муниципальном контроле в сфере благоустрой</w:t>
      </w:r>
      <w:r w:rsidR="00ED0A03" w:rsidRPr="005E3E50">
        <w:rPr>
          <w:rFonts w:ascii="Times New Roman" w:hAnsi="Times New Roman" w:cs="Times New Roman"/>
          <w:sz w:val="28"/>
          <w:szCs w:val="28"/>
        </w:rPr>
        <w:t>ства на территории МО «Тазовский</w:t>
      </w:r>
      <w:r w:rsidRPr="005E3E50">
        <w:rPr>
          <w:rFonts w:ascii="Times New Roman" w:hAnsi="Times New Roman" w:cs="Times New Roman"/>
          <w:sz w:val="28"/>
          <w:szCs w:val="28"/>
        </w:rPr>
        <w:t xml:space="preserve"> сельсовет» Золотухинского района Курской области, утвержденного решени</w:t>
      </w:r>
      <w:r w:rsidR="00ED0A03" w:rsidRPr="005E3E50">
        <w:rPr>
          <w:rFonts w:ascii="Times New Roman" w:hAnsi="Times New Roman" w:cs="Times New Roman"/>
          <w:sz w:val="28"/>
          <w:szCs w:val="28"/>
        </w:rPr>
        <w:t>ем Собрания депутатов Тазовского</w:t>
      </w:r>
      <w:r w:rsidRPr="005E3E50">
        <w:rPr>
          <w:rFonts w:ascii="Times New Roman" w:hAnsi="Times New Roman" w:cs="Times New Roman"/>
          <w:sz w:val="28"/>
          <w:szCs w:val="28"/>
        </w:rPr>
        <w:t xml:space="preserve"> сельсовета Золотухинск</w:t>
      </w:r>
      <w:r w:rsidR="00ED0A03" w:rsidRPr="005E3E50">
        <w:rPr>
          <w:rFonts w:ascii="Times New Roman" w:hAnsi="Times New Roman" w:cs="Times New Roman"/>
          <w:sz w:val="28"/>
          <w:szCs w:val="28"/>
        </w:rPr>
        <w:t>ого района Курской области от 01</w:t>
      </w:r>
      <w:r w:rsidRPr="005E3E50">
        <w:rPr>
          <w:rFonts w:ascii="Times New Roman" w:hAnsi="Times New Roman" w:cs="Times New Roman"/>
          <w:sz w:val="28"/>
          <w:szCs w:val="28"/>
        </w:rPr>
        <w:t>.12.2021 г. № 4</w:t>
      </w:r>
      <w:r w:rsidR="00ED0A03" w:rsidRPr="005E3E50">
        <w:rPr>
          <w:rFonts w:ascii="Times New Roman" w:hAnsi="Times New Roman" w:cs="Times New Roman"/>
          <w:sz w:val="28"/>
          <w:szCs w:val="28"/>
        </w:rPr>
        <w:t>/</w:t>
      </w:r>
      <w:r w:rsidRPr="005E3E50">
        <w:rPr>
          <w:rFonts w:ascii="Times New Roman" w:hAnsi="Times New Roman" w:cs="Times New Roman"/>
          <w:sz w:val="28"/>
          <w:szCs w:val="28"/>
        </w:rPr>
        <w:t>2» следующие изменения:</w:t>
      </w:r>
    </w:p>
    <w:p w:rsidR="001E45E8" w:rsidRPr="005E3E50" w:rsidRDefault="001E45E8" w:rsidP="001E45E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>раздел 4 Положения изложить в следующей редакции:</w:t>
      </w:r>
      <w:r w:rsidRPr="005E3E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3E50">
        <w:rPr>
          <w:rFonts w:ascii="Times New Roman" w:hAnsi="Times New Roman" w:cs="Times New Roman"/>
          <w:sz w:val="28"/>
          <w:szCs w:val="28"/>
        </w:rPr>
        <w:t>пункт</w:t>
      </w:r>
      <w:r w:rsidRPr="005E3E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3E50">
        <w:rPr>
          <w:rFonts w:ascii="Times New Roman" w:hAnsi="Times New Roman" w:cs="Times New Roman"/>
          <w:sz w:val="28"/>
          <w:szCs w:val="28"/>
        </w:rPr>
        <w:t>4.1. Решения контрольного органа, действий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1E45E8" w:rsidRPr="005E3E50" w:rsidRDefault="001E45E8" w:rsidP="001E45E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 xml:space="preserve">Пункт 4.2. В соответствии с </w:t>
      </w:r>
      <w:proofErr w:type="gramStart"/>
      <w:r w:rsidRPr="005E3E5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E3E50">
        <w:rPr>
          <w:rFonts w:ascii="Times New Roman" w:hAnsi="Times New Roman" w:cs="Times New Roman"/>
          <w:sz w:val="28"/>
          <w:szCs w:val="28"/>
        </w:rPr>
        <w:t>.4 ст. 39 Федерального закона от 31 июля 2020 г. № 248-ФЗ «О государственном контроле (надзоре) и муниципальном контроле в Российской Федерации», досудебный порядок подачи жалоб на решения контрольного органа, действий (бездействия) его должностных лиц, не применяется.</w:t>
      </w:r>
    </w:p>
    <w:p w:rsidR="001E45E8" w:rsidRPr="005E3E50" w:rsidRDefault="001E45E8" w:rsidP="001E45E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E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</w:t>
      </w:r>
      <w:r w:rsidR="00ED0A03" w:rsidRPr="005E3E50">
        <w:rPr>
          <w:rFonts w:ascii="Times New Roman" w:hAnsi="Times New Roman" w:cs="Times New Roman"/>
          <w:sz w:val="28"/>
          <w:szCs w:val="28"/>
        </w:rPr>
        <w:t>ия возложить на Главу Тазовского</w:t>
      </w:r>
      <w:r w:rsidRPr="005E3E50">
        <w:rPr>
          <w:rFonts w:ascii="Times New Roman" w:hAnsi="Times New Roman" w:cs="Times New Roman"/>
          <w:sz w:val="28"/>
          <w:szCs w:val="28"/>
        </w:rPr>
        <w:t xml:space="preserve"> сельсовета Золотухинского района Кур</w:t>
      </w:r>
      <w:r w:rsidR="00ED0A03" w:rsidRPr="005E3E50">
        <w:rPr>
          <w:rFonts w:ascii="Times New Roman" w:hAnsi="Times New Roman" w:cs="Times New Roman"/>
          <w:sz w:val="28"/>
          <w:szCs w:val="28"/>
        </w:rPr>
        <w:t>ской области Н.М.Горчакову</w:t>
      </w:r>
    </w:p>
    <w:p w:rsidR="001E45E8" w:rsidRPr="005E3E50" w:rsidRDefault="001E45E8" w:rsidP="001E45E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45E8" w:rsidRDefault="005E3E50" w:rsidP="005E3E50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lastRenderedPageBreak/>
        <w:t xml:space="preserve">   3.</w:t>
      </w:r>
      <w:r w:rsidR="001E45E8" w:rsidRPr="005E3E5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и подлежит размещению на официально</w:t>
      </w:r>
      <w:r w:rsidR="00ED0A03" w:rsidRPr="005E3E50">
        <w:rPr>
          <w:rFonts w:ascii="Times New Roman" w:hAnsi="Times New Roman" w:cs="Times New Roman"/>
          <w:sz w:val="28"/>
          <w:szCs w:val="28"/>
        </w:rPr>
        <w:t>м сайте Администрации Тазовского</w:t>
      </w:r>
      <w:r w:rsidR="001E45E8" w:rsidRPr="005E3E50">
        <w:rPr>
          <w:rFonts w:ascii="Times New Roman" w:hAnsi="Times New Roman" w:cs="Times New Roman"/>
          <w:sz w:val="28"/>
          <w:szCs w:val="28"/>
        </w:rPr>
        <w:t xml:space="preserve"> сельсовета и информационных стендах.</w:t>
      </w:r>
    </w:p>
    <w:p w:rsidR="005E3E50" w:rsidRDefault="005E3E50" w:rsidP="005E3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E50" w:rsidRPr="005E3E50" w:rsidRDefault="005E3E50" w:rsidP="005E3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5E8" w:rsidRPr="005E3E50" w:rsidRDefault="001E45E8" w:rsidP="001E4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5E8" w:rsidRPr="005E3E50" w:rsidRDefault="001E45E8" w:rsidP="001E45E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E45E8" w:rsidRPr="005E3E50" w:rsidRDefault="005E3E50" w:rsidP="001E45E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>Тазовского сельсовета</w:t>
      </w:r>
    </w:p>
    <w:p w:rsidR="001E45E8" w:rsidRPr="005E3E50" w:rsidRDefault="001E45E8" w:rsidP="001E45E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               </w:t>
      </w:r>
      <w:r w:rsidR="005E3E50" w:rsidRPr="005E3E50">
        <w:rPr>
          <w:rFonts w:ascii="Times New Roman" w:hAnsi="Times New Roman" w:cs="Times New Roman"/>
          <w:sz w:val="28"/>
          <w:szCs w:val="28"/>
        </w:rPr>
        <w:t xml:space="preserve">           В.В.Кащавцева</w:t>
      </w:r>
    </w:p>
    <w:p w:rsidR="001E45E8" w:rsidRPr="005E3E50" w:rsidRDefault="005E3E50" w:rsidP="001E45E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 xml:space="preserve">Глава Тазовского </w:t>
      </w:r>
      <w:r w:rsidR="001E45E8" w:rsidRPr="005E3E50">
        <w:rPr>
          <w:rFonts w:ascii="Times New Roman" w:hAnsi="Times New Roman" w:cs="Times New Roman"/>
          <w:sz w:val="28"/>
          <w:szCs w:val="28"/>
        </w:rPr>
        <w:t>сельсовета</w:t>
      </w:r>
    </w:p>
    <w:p w:rsidR="001E45E8" w:rsidRPr="005E3E50" w:rsidRDefault="001E45E8" w:rsidP="001E45E8">
      <w:pPr>
        <w:jc w:val="both"/>
        <w:rPr>
          <w:rFonts w:ascii="Times New Roman" w:hAnsi="Times New Roman" w:cs="Times New Roman"/>
          <w:sz w:val="28"/>
          <w:szCs w:val="28"/>
        </w:rPr>
      </w:pPr>
      <w:r w:rsidRPr="005E3E50">
        <w:rPr>
          <w:rFonts w:ascii="Times New Roman" w:hAnsi="Times New Roman" w:cs="Times New Roman"/>
          <w:sz w:val="28"/>
          <w:szCs w:val="28"/>
        </w:rPr>
        <w:t xml:space="preserve">Золотухинского района                                                     </w:t>
      </w:r>
      <w:r w:rsidR="005E3E50" w:rsidRPr="005E3E50">
        <w:rPr>
          <w:rFonts w:ascii="Times New Roman" w:hAnsi="Times New Roman" w:cs="Times New Roman"/>
          <w:sz w:val="28"/>
          <w:szCs w:val="28"/>
        </w:rPr>
        <w:t>Н.М.Горчакова</w:t>
      </w:r>
    </w:p>
    <w:p w:rsidR="001E45E8" w:rsidRPr="005E3E50" w:rsidRDefault="001E45E8" w:rsidP="001E4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5E8" w:rsidRPr="005E3E50" w:rsidRDefault="001E45E8" w:rsidP="001E4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E8" w:rsidRPr="005E3E50" w:rsidRDefault="001E45E8" w:rsidP="001E4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E8" w:rsidRPr="005E3E50" w:rsidRDefault="001E45E8" w:rsidP="001E4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916" w:rsidRPr="005E3E50" w:rsidRDefault="00034916">
      <w:pPr>
        <w:rPr>
          <w:rFonts w:ascii="Times New Roman" w:hAnsi="Times New Roman" w:cs="Times New Roman"/>
          <w:sz w:val="28"/>
          <w:szCs w:val="28"/>
        </w:rPr>
      </w:pPr>
    </w:p>
    <w:sectPr w:rsidR="00034916" w:rsidRPr="005E3E50" w:rsidSect="003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7054"/>
    <w:multiLevelType w:val="multilevel"/>
    <w:tmpl w:val="360601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5E8"/>
    <w:rsid w:val="00034916"/>
    <w:rsid w:val="001E45E8"/>
    <w:rsid w:val="003E74E1"/>
    <w:rsid w:val="005E3E50"/>
    <w:rsid w:val="00844BB1"/>
    <w:rsid w:val="00ED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5E8"/>
    <w:pPr>
      <w:widowControl w:val="0"/>
      <w:suppressAutoHyphens/>
      <w:spacing w:after="0" w:line="240" w:lineRule="auto"/>
      <w:ind w:left="72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4</cp:revision>
  <cp:lastPrinted>2023-12-12T11:34:00Z</cp:lastPrinted>
  <dcterms:created xsi:type="dcterms:W3CDTF">2023-12-12T07:49:00Z</dcterms:created>
  <dcterms:modified xsi:type="dcterms:W3CDTF">2023-12-12T11:35:00Z</dcterms:modified>
</cp:coreProperties>
</file>