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 xml:space="preserve">АДМИНИСТРАЦИЯ </w:t>
      </w:r>
      <w:r w:rsidR="00D835B4">
        <w:rPr>
          <w:rFonts w:eastAsiaTheme="minorHAnsi"/>
          <w:b/>
          <w:szCs w:val="28"/>
          <w:lang w:eastAsia="en-US"/>
        </w:rPr>
        <w:t>ТАЗОВСКОГО</w:t>
      </w:r>
      <w:r w:rsidRPr="00BC7408">
        <w:rPr>
          <w:rFonts w:eastAsiaTheme="minorHAnsi"/>
          <w:b/>
          <w:szCs w:val="28"/>
          <w:lang w:eastAsia="en-US"/>
        </w:rPr>
        <w:t xml:space="preserve"> СЕЛЬСОВЕТА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>ЗОЛОТУХИНСКОГО РАЙОНА  КУРСКОЙ ОБЛАСТИ</w:t>
      </w:r>
    </w:p>
    <w:p w:rsidR="00E11789" w:rsidRPr="00BC7408" w:rsidRDefault="00E11789" w:rsidP="00E11789">
      <w:pPr>
        <w:jc w:val="center"/>
        <w:rPr>
          <w:rFonts w:eastAsiaTheme="minorHAnsi"/>
          <w:szCs w:val="28"/>
          <w:lang w:eastAsia="en-US"/>
        </w:rPr>
      </w:pP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>ПОСТАНОВЛЕНИЕ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 xml:space="preserve">от   </w:t>
      </w:r>
      <w:r w:rsidR="00E024B8">
        <w:rPr>
          <w:rFonts w:eastAsiaTheme="minorHAnsi"/>
          <w:b/>
          <w:szCs w:val="28"/>
          <w:lang w:eastAsia="en-US"/>
        </w:rPr>
        <w:t>2</w:t>
      </w:r>
      <w:r w:rsidR="006A6739">
        <w:rPr>
          <w:rFonts w:eastAsiaTheme="minorHAnsi"/>
          <w:b/>
          <w:szCs w:val="28"/>
          <w:lang w:eastAsia="en-US"/>
        </w:rPr>
        <w:t>5</w:t>
      </w:r>
      <w:r w:rsidR="00E024B8">
        <w:rPr>
          <w:rFonts w:eastAsiaTheme="minorHAnsi"/>
          <w:b/>
          <w:szCs w:val="28"/>
          <w:lang w:eastAsia="en-US"/>
        </w:rPr>
        <w:t xml:space="preserve"> января</w:t>
      </w:r>
      <w:r w:rsidRPr="00BC7408">
        <w:rPr>
          <w:rFonts w:eastAsiaTheme="minorHAnsi"/>
          <w:b/>
          <w:szCs w:val="28"/>
          <w:lang w:eastAsia="en-US"/>
        </w:rPr>
        <w:t xml:space="preserve"> 201</w:t>
      </w:r>
      <w:r w:rsidR="006A6739">
        <w:rPr>
          <w:rFonts w:eastAsiaTheme="minorHAnsi"/>
          <w:b/>
          <w:szCs w:val="28"/>
          <w:lang w:eastAsia="en-US"/>
        </w:rPr>
        <w:t>9</w:t>
      </w:r>
      <w:r w:rsidRPr="00BC7408">
        <w:rPr>
          <w:rFonts w:eastAsiaTheme="minorHAnsi"/>
          <w:b/>
          <w:szCs w:val="28"/>
          <w:lang w:eastAsia="en-US"/>
        </w:rPr>
        <w:t xml:space="preserve"> г.  № </w:t>
      </w:r>
      <w:r w:rsidR="006A6739">
        <w:rPr>
          <w:rFonts w:eastAsiaTheme="minorHAnsi"/>
          <w:b/>
          <w:szCs w:val="28"/>
          <w:lang w:eastAsia="en-US"/>
        </w:rPr>
        <w:t>10</w:t>
      </w:r>
    </w:p>
    <w:p w:rsidR="00E11789" w:rsidRDefault="00E11789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Pr="00E11789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E11789" w:rsidRDefault="00E024B8" w:rsidP="00E1178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E11789">
        <w:rPr>
          <w:b/>
          <w:szCs w:val="28"/>
        </w:rPr>
        <w:t xml:space="preserve"> Бюджетн</w:t>
      </w:r>
      <w:r>
        <w:rPr>
          <w:b/>
          <w:szCs w:val="28"/>
        </w:rPr>
        <w:t>ый</w:t>
      </w:r>
      <w:r w:rsidR="00E11789">
        <w:rPr>
          <w:b/>
          <w:szCs w:val="28"/>
        </w:rPr>
        <w:t xml:space="preserve"> прогноз </w:t>
      </w:r>
      <w:r w:rsidR="00D835B4">
        <w:rPr>
          <w:b/>
          <w:szCs w:val="28"/>
        </w:rPr>
        <w:t>Тазовского</w:t>
      </w:r>
      <w:r w:rsidR="00E11789">
        <w:rPr>
          <w:b/>
          <w:szCs w:val="28"/>
        </w:rPr>
        <w:t xml:space="preserve"> сельсовета </w:t>
      </w:r>
      <w:proofErr w:type="spellStart"/>
      <w:r w:rsidR="00E11789">
        <w:rPr>
          <w:b/>
          <w:szCs w:val="28"/>
        </w:rPr>
        <w:t>Золотухинского</w:t>
      </w:r>
      <w:proofErr w:type="spellEnd"/>
      <w:r w:rsidR="00E11789">
        <w:rPr>
          <w:b/>
          <w:szCs w:val="28"/>
        </w:rPr>
        <w:t xml:space="preserve"> района Курской области на период до 20</w:t>
      </w:r>
      <w:r w:rsidR="00D835B4">
        <w:rPr>
          <w:b/>
          <w:szCs w:val="28"/>
        </w:rPr>
        <w:t>30</w:t>
      </w:r>
      <w:r w:rsidR="00E11789">
        <w:rPr>
          <w:b/>
          <w:szCs w:val="28"/>
        </w:rPr>
        <w:t xml:space="preserve"> года</w:t>
      </w:r>
    </w:p>
    <w:p w:rsidR="00E11789" w:rsidRDefault="00E11789" w:rsidP="00E11789">
      <w:pPr>
        <w:rPr>
          <w:b/>
          <w:szCs w:val="28"/>
        </w:rPr>
      </w:pPr>
    </w:p>
    <w:p w:rsidR="00E11789" w:rsidRDefault="00E11789" w:rsidP="00E1178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835B4">
        <w:rPr>
          <w:rFonts w:ascii="Times New Roman" w:hAnsi="Times New Roman" w:cs="Times New Roman"/>
          <w:sz w:val="28"/>
          <w:szCs w:val="28"/>
        </w:rPr>
        <w:t>07.04.2015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835B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бюджетного прогноза  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период» Администрация </w:t>
      </w:r>
      <w:r w:rsidR="00D835B4">
        <w:rPr>
          <w:rFonts w:ascii="Times New Roman" w:hAnsi="Times New Roman" w:cs="Times New Roman"/>
          <w:sz w:val="28"/>
          <w:szCs w:val="28"/>
        </w:rPr>
        <w:t>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11789" w:rsidRDefault="00E024B8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изменения в</w:t>
      </w:r>
      <w:r w:rsidR="00E11789">
        <w:rPr>
          <w:rFonts w:ascii="Times New Roman" w:hAnsi="Times New Roman" w:cs="Times New Roman"/>
          <w:spacing w:val="-4"/>
          <w:sz w:val="28"/>
          <w:szCs w:val="28"/>
        </w:rPr>
        <w:t xml:space="preserve"> прилагаемый Бюджетный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прогноз </w:t>
      </w:r>
      <w:r w:rsidR="00D835B4">
        <w:rPr>
          <w:rFonts w:ascii="Times New Roman" w:hAnsi="Times New Roman" w:cs="Times New Roman"/>
          <w:spacing w:val="-4"/>
          <w:sz w:val="28"/>
          <w:szCs w:val="28"/>
        </w:rPr>
        <w:t xml:space="preserve">Тазовского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сельсовета </w:t>
      </w:r>
      <w:proofErr w:type="spellStart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>Золотухинского</w:t>
      </w:r>
      <w:proofErr w:type="spellEnd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 района Курской области</w:t>
      </w:r>
      <w:r w:rsidR="00E11789" w:rsidRPr="00E117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11789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D835B4">
        <w:rPr>
          <w:rFonts w:ascii="Times New Roman" w:hAnsi="Times New Roman" w:cs="Times New Roman"/>
          <w:sz w:val="28"/>
          <w:szCs w:val="28"/>
        </w:rPr>
        <w:t xml:space="preserve"> с 2017 </w:t>
      </w:r>
      <w:r w:rsidR="00E11789">
        <w:rPr>
          <w:rFonts w:ascii="Times New Roman" w:hAnsi="Times New Roman" w:cs="Times New Roman"/>
          <w:sz w:val="28"/>
          <w:szCs w:val="28"/>
        </w:rPr>
        <w:t>до 20</w:t>
      </w:r>
      <w:r w:rsidR="00D835B4">
        <w:rPr>
          <w:rFonts w:ascii="Times New Roman" w:hAnsi="Times New Roman" w:cs="Times New Roman"/>
          <w:sz w:val="28"/>
          <w:szCs w:val="28"/>
        </w:rPr>
        <w:t>30</w:t>
      </w:r>
      <w:r w:rsidR="00E1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1789" w:rsidRDefault="00E11789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E11789" w:rsidRDefault="00E11789" w:rsidP="00E11789">
      <w:pPr>
        <w:autoSpaceDE w:val="0"/>
        <w:autoSpaceDN w:val="0"/>
        <w:adjustRightInd w:val="0"/>
        <w:ind w:firstLine="540"/>
        <w:outlineLvl w:val="0"/>
        <w:rPr>
          <w:rFonts w:ascii="Times" w:hAnsi="Times" w:cs="Times"/>
        </w:rPr>
      </w:pPr>
    </w:p>
    <w:p w:rsidR="00E11789" w:rsidRDefault="00E11789" w:rsidP="00E11789">
      <w:pPr>
        <w:rPr>
          <w:szCs w:val="28"/>
        </w:rPr>
      </w:pPr>
    </w:p>
    <w:p w:rsidR="00E11789" w:rsidRDefault="00E11789" w:rsidP="00E11789">
      <w:pPr>
        <w:jc w:val="left"/>
        <w:rPr>
          <w:szCs w:val="28"/>
        </w:rPr>
      </w:pPr>
      <w:r>
        <w:rPr>
          <w:szCs w:val="28"/>
        </w:rPr>
        <w:t xml:space="preserve">Глава </w:t>
      </w:r>
      <w:r w:rsidR="00D835B4">
        <w:rPr>
          <w:szCs w:val="28"/>
        </w:rPr>
        <w:t>Тазовского</w:t>
      </w:r>
      <w:r>
        <w:rPr>
          <w:szCs w:val="28"/>
        </w:rPr>
        <w:t xml:space="preserve"> сельсовета                                             </w:t>
      </w:r>
      <w:proofErr w:type="spellStart"/>
      <w:r w:rsidR="00D835B4">
        <w:rPr>
          <w:szCs w:val="28"/>
        </w:rPr>
        <w:t>Н.М.Горчакова</w:t>
      </w:r>
      <w:proofErr w:type="spellEnd"/>
      <w:r>
        <w:rPr>
          <w:szCs w:val="28"/>
        </w:rPr>
        <w:t xml:space="preserve">                                         </w:t>
      </w:r>
    </w:p>
    <w:p w:rsidR="00E11789" w:rsidRDefault="00E11789" w:rsidP="00E11789">
      <w:pPr>
        <w:rPr>
          <w:szCs w:val="28"/>
        </w:rPr>
      </w:pPr>
    </w:p>
    <w:p w:rsidR="00154C1B" w:rsidRDefault="00154C1B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>
      <w:pPr>
        <w:sectPr w:rsidR="00B31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1619"/>
        <w:gridCol w:w="605"/>
        <w:gridCol w:w="40"/>
        <w:gridCol w:w="164"/>
        <w:gridCol w:w="149"/>
        <w:gridCol w:w="307"/>
        <w:gridCol w:w="51"/>
        <w:gridCol w:w="344"/>
        <w:gridCol w:w="121"/>
        <w:gridCol w:w="141"/>
        <w:gridCol w:w="20"/>
        <w:gridCol w:w="539"/>
        <w:gridCol w:w="80"/>
        <w:gridCol w:w="19"/>
        <w:gridCol w:w="24"/>
        <w:gridCol w:w="54"/>
        <w:gridCol w:w="522"/>
        <w:gridCol w:w="29"/>
        <w:gridCol w:w="219"/>
        <w:gridCol w:w="358"/>
        <w:gridCol w:w="38"/>
        <w:gridCol w:w="14"/>
        <w:gridCol w:w="413"/>
        <w:gridCol w:w="156"/>
        <w:gridCol w:w="59"/>
        <w:gridCol w:w="312"/>
        <w:gridCol w:w="298"/>
        <w:gridCol w:w="19"/>
        <w:gridCol w:w="534"/>
        <w:gridCol w:w="95"/>
        <w:gridCol w:w="22"/>
        <w:gridCol w:w="153"/>
        <w:gridCol w:w="454"/>
        <w:gridCol w:w="79"/>
        <w:gridCol w:w="290"/>
        <w:gridCol w:w="41"/>
        <w:gridCol w:w="247"/>
        <w:gridCol w:w="92"/>
        <w:gridCol w:w="444"/>
        <w:gridCol w:w="69"/>
        <w:gridCol w:w="53"/>
        <w:gridCol w:w="104"/>
        <w:gridCol w:w="554"/>
        <w:gridCol w:w="43"/>
        <w:gridCol w:w="46"/>
        <w:gridCol w:w="51"/>
        <w:gridCol w:w="517"/>
        <w:gridCol w:w="209"/>
        <w:gridCol w:w="266"/>
        <w:gridCol w:w="557"/>
        <w:gridCol w:w="437"/>
        <w:gridCol w:w="386"/>
        <w:gridCol w:w="465"/>
        <w:gridCol w:w="359"/>
        <w:gridCol w:w="633"/>
        <w:gridCol w:w="190"/>
        <w:gridCol w:w="91"/>
        <w:gridCol w:w="571"/>
      </w:tblGrid>
      <w:tr w:rsidR="006345A5" w:rsidRPr="006345A5" w:rsidTr="006345A5">
        <w:trPr>
          <w:trHeight w:val="156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5" w:type="dxa"/>
            <w:gridSpan w:val="24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                     Приложение № 1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11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    к Бюджетному прогнозу</w:t>
            </w: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gridSpan w:val="28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Тазовского сельсовета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   Курской области до 2030 года</w:t>
            </w: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trHeight w:val="197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44" w:type="dxa"/>
            <w:gridSpan w:val="57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Прогноз основных характеристик </w:t>
            </w:r>
            <w:proofErr w:type="spellStart"/>
            <w:r w:rsidRPr="006345A5">
              <w:rPr>
                <w:b/>
                <w:bCs/>
                <w:color w:val="000000"/>
                <w:szCs w:val="28"/>
                <w:lang w:eastAsia="en-US"/>
              </w:rPr>
              <w:t>бюджетаТазовского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сельсовета </w:t>
            </w:r>
            <w:proofErr w:type="spellStart"/>
            <w:r w:rsidRPr="006345A5">
              <w:rPr>
                <w:b/>
                <w:bCs/>
                <w:color w:val="000000"/>
                <w:szCs w:val="28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района Курской области на период до 2030 года 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8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7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6345A5" w:rsidRPr="006345A5" w:rsidTr="006345A5">
        <w:trPr>
          <w:trHeight w:val="197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>Местный  бюджет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Доходы, всего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4129,1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3755,7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3838,0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2 754,6</w:t>
            </w:r>
          </w:p>
        </w:tc>
      </w:tr>
      <w:tr w:rsidR="006345A5" w:rsidRPr="006345A5" w:rsidTr="006345A5">
        <w:trPr>
          <w:trHeight w:val="197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1 298,3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1627,7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1633,7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1 303,4</w:t>
            </w:r>
          </w:p>
        </w:tc>
      </w:tr>
      <w:tr w:rsidR="006345A5" w:rsidRPr="006345A5" w:rsidTr="006345A5">
        <w:trPr>
          <w:trHeight w:val="180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1 238,1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1625,3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1632,1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1 243,2</w:t>
            </w:r>
          </w:p>
        </w:tc>
      </w:tr>
      <w:tr w:rsidR="006345A5" w:rsidRPr="006345A5" w:rsidTr="006345A5">
        <w:trPr>
          <w:trHeight w:val="211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69,9</w:t>
            </w:r>
          </w:p>
        </w:tc>
      </w:tr>
      <w:tr w:rsidR="006345A5" w:rsidRPr="006345A5" w:rsidTr="006345A5">
        <w:trPr>
          <w:trHeight w:val="197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налог на имущество 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1538,5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1550,7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1 164,1</w:t>
            </w:r>
          </w:p>
        </w:tc>
      </w:tr>
      <w:tr w:rsidR="006345A5" w:rsidRPr="006345A5" w:rsidTr="006345A5">
        <w:trPr>
          <w:trHeight w:val="173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60,2</w:t>
            </w:r>
          </w:p>
        </w:tc>
      </w:tr>
      <w:tr w:rsidR="006345A5" w:rsidRPr="006345A5" w:rsidTr="006345A5">
        <w:trPr>
          <w:trHeight w:val="180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2830,8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2128,0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2204,3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1 451,2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1 271,9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1594,8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1583,4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582,2</w:t>
            </w:r>
          </w:p>
        </w:tc>
      </w:tr>
      <w:tr w:rsidR="006345A5" w:rsidRPr="006345A5" w:rsidTr="006345A5">
        <w:trPr>
          <w:trHeight w:val="142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496,5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69,2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иные межбюджетные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трасферты</w:t>
            </w:r>
            <w:proofErr w:type="spellEnd"/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trHeight w:val="156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Расходы, всего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5660,8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3918,5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4001,4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</w:tr>
      <w:tr w:rsidR="006345A5" w:rsidRPr="006345A5" w:rsidTr="006345A5">
        <w:trPr>
          <w:trHeight w:val="173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2442,0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1796,4</w:t>
            </w:r>
          </w:p>
        </w:tc>
        <w:tc>
          <w:tcPr>
            <w:tcW w:w="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1702,7</w:t>
            </w:r>
          </w:p>
        </w:tc>
        <w:tc>
          <w:tcPr>
            <w:tcW w:w="13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1 212,0</w:t>
            </w:r>
          </w:p>
        </w:tc>
      </w:tr>
      <w:tr w:rsidR="006345A5" w:rsidRPr="006345A5" w:rsidTr="006345A5">
        <w:trPr>
          <w:trHeight w:val="187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3218,8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2122,1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2298,7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2 759,4</w:t>
            </w:r>
          </w:p>
        </w:tc>
      </w:tr>
      <w:tr w:rsidR="006345A5" w:rsidRPr="006345A5" w:rsidTr="006345A5">
        <w:trPr>
          <w:trHeight w:val="204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Дефицит</w:t>
            </w:r>
            <w:proofErr w:type="gramStart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(-) / </w:t>
            </w:r>
            <w:proofErr w:type="gram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Профицит (+)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-1531,7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-162,8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-163,4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-1 216,8</w:t>
            </w:r>
          </w:p>
        </w:tc>
      </w:tr>
      <w:tr w:rsidR="006345A5" w:rsidRPr="006345A5" w:rsidTr="006345A5">
        <w:trPr>
          <w:trHeight w:val="322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Муниципальный долг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1531,7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162,8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1 216,8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Приложение № 2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6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 Бюджетному прогнозу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409" w:type="dxa"/>
            <w:gridSpan w:val="29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Тазовского сельсовета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Курской области до 2030 года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12207" w:type="dxa"/>
            <w:gridSpan w:val="51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Прогноз расходов бюджета Тазовского сельсовета </w:t>
            </w:r>
            <w:proofErr w:type="spellStart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Курской области на период до 2030 года </w:t>
            </w: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2"/>
          <w:wAfter w:w="662" w:type="dxa"/>
          <w:trHeight w:val="22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31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329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 прогнозирования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2"/>
          <w:wAfter w:w="662" w:type="dxa"/>
          <w:trHeight w:val="228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3154,8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2054,5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2225,8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2 695,4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</w:tr>
      <w:tr w:rsidR="006345A5" w:rsidRPr="006345A5" w:rsidTr="006345A5">
        <w:trPr>
          <w:gridAfter w:val="2"/>
          <w:wAfter w:w="662" w:type="dxa"/>
          <w:trHeight w:val="66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6345A5" w:rsidRPr="006345A5" w:rsidTr="006345A5">
        <w:trPr>
          <w:gridAfter w:val="2"/>
          <w:wAfter w:w="662" w:type="dxa"/>
          <w:trHeight w:val="26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576,4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343,8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lastRenderedPageBreak/>
              <w:t>0700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1449,0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1066,7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1205,6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0900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144,9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gridAfter w:val="2"/>
          <w:wAfter w:w="662" w:type="dxa"/>
          <w:trHeight w:val="44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86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5660,8</w:t>
            </w:r>
          </w:p>
        </w:tc>
        <w:tc>
          <w:tcPr>
            <w:tcW w:w="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3 918,5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4001,4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3 971,4</w:t>
            </w:r>
          </w:p>
        </w:tc>
      </w:tr>
      <w:tr w:rsidR="006345A5" w:rsidRPr="006345A5" w:rsidTr="006345A5">
        <w:trPr>
          <w:gridAfter w:val="2"/>
          <w:wAfter w:w="662" w:type="dxa"/>
          <w:trHeight w:val="218"/>
        </w:trPr>
        <w:tc>
          <w:tcPr>
            <w:tcW w:w="578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7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1"/>
          <w:wAfter w:w="571" w:type="dxa"/>
          <w:trHeight w:val="175"/>
        </w:trPr>
        <w:tc>
          <w:tcPr>
            <w:tcW w:w="2799" w:type="dxa"/>
            <w:gridSpan w:val="3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5" w:type="dxa"/>
            <w:gridSpan w:val="6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Приложение № 3 </w:t>
            </w:r>
          </w:p>
        </w:tc>
        <w:tc>
          <w:tcPr>
            <w:tcW w:w="3593" w:type="dxa"/>
            <w:gridSpan w:val="10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6345A5" w:rsidRPr="006345A5" w:rsidTr="006345A5">
        <w:trPr>
          <w:gridAfter w:val="1"/>
          <w:wAfter w:w="571" w:type="dxa"/>
          <w:trHeight w:val="175"/>
        </w:trPr>
        <w:tc>
          <w:tcPr>
            <w:tcW w:w="279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908" w:type="dxa"/>
            <w:gridSpan w:val="16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к Бюджетному прогнозу  </w:t>
            </w:r>
          </w:p>
        </w:tc>
      </w:tr>
      <w:tr w:rsidR="006345A5" w:rsidRPr="006345A5" w:rsidTr="006345A5">
        <w:trPr>
          <w:gridAfter w:val="1"/>
          <w:wAfter w:w="571" w:type="dxa"/>
          <w:trHeight w:val="175"/>
        </w:trPr>
        <w:tc>
          <w:tcPr>
            <w:tcW w:w="279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459" w:type="dxa"/>
            <w:gridSpan w:val="23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Тазовского сельсовета </w:t>
            </w:r>
            <w:proofErr w:type="spellStart"/>
            <w:r w:rsidRPr="006345A5">
              <w:rPr>
                <w:color w:val="000000"/>
                <w:sz w:val="20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0"/>
                <w:lang w:eastAsia="en-US"/>
              </w:rPr>
              <w:t xml:space="preserve"> района Курской области до 2030 года </w:t>
            </w:r>
          </w:p>
        </w:tc>
        <w:tc>
          <w:tcPr>
            <w:tcW w:w="65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  <w:gridSpan w:val="10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6345A5">
        <w:trPr>
          <w:gridAfter w:val="1"/>
          <w:wAfter w:w="571" w:type="dxa"/>
          <w:trHeight w:val="358"/>
        </w:trPr>
        <w:tc>
          <w:tcPr>
            <w:tcW w:w="11175" w:type="dxa"/>
            <w:gridSpan w:val="48"/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Предельные расходы на финансовое обеспечение реализации муниципальных программ Тазовского сельсовета </w:t>
            </w:r>
            <w:proofErr w:type="spellStart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Курской области</w:t>
            </w: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на период до 2030 года </w:t>
            </w:r>
          </w:p>
        </w:tc>
        <w:tc>
          <w:tcPr>
            <w:tcW w:w="3593" w:type="dxa"/>
            <w:gridSpan w:val="10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345A5" w:rsidRPr="006345A5" w:rsidRDefault="006345A5" w:rsidP="006345A5">
      <w:pPr>
        <w:spacing w:line="240" w:lineRule="auto"/>
        <w:jc w:val="left"/>
        <w:rPr>
          <w:vanish/>
          <w:sz w:val="24"/>
          <w:szCs w:val="24"/>
        </w:rPr>
      </w:pPr>
    </w:p>
    <w:tbl>
      <w:tblPr>
        <w:tblW w:w="15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1"/>
        <w:gridCol w:w="110"/>
        <w:gridCol w:w="550"/>
        <w:gridCol w:w="402"/>
        <w:gridCol w:w="257"/>
        <w:gridCol w:w="594"/>
        <w:gridCol w:w="64"/>
        <w:gridCol w:w="629"/>
        <w:gridCol w:w="158"/>
        <w:gridCol w:w="471"/>
        <w:gridCol w:w="379"/>
        <w:gridCol w:w="249"/>
        <w:gridCol w:w="602"/>
        <w:gridCol w:w="425"/>
        <w:gridCol w:w="425"/>
        <w:gridCol w:w="284"/>
        <w:gridCol w:w="567"/>
        <w:gridCol w:w="425"/>
        <w:gridCol w:w="425"/>
        <w:gridCol w:w="567"/>
        <w:gridCol w:w="425"/>
        <w:gridCol w:w="709"/>
        <w:gridCol w:w="142"/>
        <w:gridCol w:w="992"/>
        <w:gridCol w:w="425"/>
        <w:gridCol w:w="505"/>
        <w:gridCol w:w="884"/>
        <w:gridCol w:w="308"/>
        <w:gridCol w:w="571"/>
      </w:tblGrid>
      <w:tr w:rsidR="006345A5" w:rsidRPr="006345A5" w:rsidTr="006345A5">
        <w:trPr>
          <w:gridAfter w:val="1"/>
          <w:wAfter w:w="571" w:type="dxa"/>
          <w:trHeight w:val="175"/>
        </w:trPr>
        <w:tc>
          <w:tcPr>
            <w:tcW w:w="2799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27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gridSpan w:val="3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>(тыс. рублей)</w:t>
            </w:r>
          </w:p>
        </w:tc>
      </w:tr>
      <w:tr w:rsidR="006345A5" w:rsidRPr="006345A5" w:rsidTr="006345A5">
        <w:trPr>
          <w:trHeight w:val="331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 год</w:t>
            </w:r>
          </w:p>
        </w:tc>
      </w:tr>
      <w:tr w:rsidR="006345A5" w:rsidRPr="006345A5" w:rsidTr="006345A5">
        <w:trPr>
          <w:trHeight w:val="826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1.«Развитие культуры  на территории муниципального образования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1449,0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1066,7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1205,6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849,0</w:t>
            </w:r>
          </w:p>
        </w:tc>
      </w:tr>
      <w:tr w:rsidR="006345A5" w:rsidRPr="006345A5" w:rsidTr="006345A5">
        <w:trPr>
          <w:trHeight w:val="715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2. «Социальная поддержка граждан  в муниципальном образовании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lastRenderedPageBreak/>
              <w:t>145,0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135,3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145,0</w:t>
            </w:r>
          </w:p>
        </w:tc>
      </w:tr>
      <w:tr w:rsidR="006345A5" w:rsidRPr="006345A5" w:rsidTr="006345A5">
        <w:trPr>
          <w:trHeight w:val="739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lastRenderedPageBreak/>
              <w:t xml:space="preserve">5.«Энергосбережение и повышение энергетической эффективности муниципального образования «Тазовский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6345A5" w:rsidRPr="006345A5" w:rsidTr="006345A5">
        <w:trPr>
          <w:trHeight w:val="792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7. «Обеспечение доступным и комфортным жильем и коммунальными услугами граждан в муниципальном образовании «Тазовский сельсовет»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576,4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343,8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6345A5" w:rsidRPr="006345A5" w:rsidTr="006345A5">
        <w:trPr>
          <w:trHeight w:val="1090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8. « Повышение эффективности работы с молодежью, организация отдыха и оздоровления детей, молодежи, развитие физической культуры и спорта  в МО «Тазовский сельсовет» 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6345A5" w:rsidRPr="006345A5" w:rsidTr="006345A5">
        <w:trPr>
          <w:trHeight w:val="617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9. «Развитие муниципальной службы в Тазовском сельсовете 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области"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4,0</w:t>
            </w:r>
          </w:p>
        </w:tc>
      </w:tr>
      <w:tr w:rsidR="006345A5" w:rsidRPr="006345A5" w:rsidTr="006345A5">
        <w:trPr>
          <w:trHeight w:val="660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10. «Формирование архивных фондов поселения в Тазовском сельсовете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6345A5" w:rsidRPr="006345A5" w:rsidTr="006345A5">
        <w:trPr>
          <w:trHeight w:val="802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13. «Защита населения и территории от чрезвычайных ситуаций, обеспечение пожарной безопасности в муниципальном образовании 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lastRenderedPageBreak/>
              <w:t>«Тазовский сельсовет »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lastRenderedPageBreak/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6345A5" w:rsidRPr="006345A5" w:rsidTr="006345A5">
        <w:trPr>
          <w:trHeight w:val="643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lastRenderedPageBreak/>
              <w:t xml:space="preserve">"Социальное развитие села в муниципальном образовании Тазовский сельсовет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области"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345A5" w:rsidRPr="006345A5" w:rsidTr="006345A5">
        <w:trPr>
          <w:trHeight w:val="958"/>
        </w:trPr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  <w:lang w:eastAsia="en-US"/>
              </w:rPr>
            </w:pPr>
            <w:r w:rsidRPr="006345A5">
              <w:rPr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2442,0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1796,4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1702,7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1 212,0</w:t>
            </w:r>
          </w:p>
        </w:tc>
      </w:tr>
    </w:tbl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p w:rsidR="00A40F57" w:rsidRPr="00A40F57" w:rsidRDefault="00A40F57">
      <w:pPr>
        <w:rPr>
          <w:sz w:val="22"/>
          <w:szCs w:val="22"/>
        </w:rPr>
      </w:pPr>
      <w:bookmarkStart w:id="0" w:name="_GoBack"/>
      <w:bookmarkEnd w:id="0"/>
    </w:p>
    <w:sectPr w:rsidR="00A40F57" w:rsidRPr="00A40F57" w:rsidSect="00B31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DE" w:rsidRDefault="008270DE" w:rsidP="00E11789">
      <w:pPr>
        <w:spacing w:line="240" w:lineRule="auto"/>
      </w:pPr>
      <w:r>
        <w:separator/>
      </w:r>
    </w:p>
  </w:endnote>
  <w:endnote w:type="continuationSeparator" w:id="0">
    <w:p w:rsidR="008270DE" w:rsidRDefault="008270DE" w:rsidP="00E1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DE" w:rsidRDefault="008270DE" w:rsidP="00E11789">
      <w:pPr>
        <w:spacing w:line="240" w:lineRule="auto"/>
      </w:pPr>
      <w:r>
        <w:separator/>
      </w:r>
    </w:p>
  </w:footnote>
  <w:footnote w:type="continuationSeparator" w:id="0">
    <w:p w:rsidR="008270DE" w:rsidRDefault="008270DE" w:rsidP="00E11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9"/>
    <w:rsid w:val="00154C1B"/>
    <w:rsid w:val="00267EB5"/>
    <w:rsid w:val="00351DA6"/>
    <w:rsid w:val="004E4C74"/>
    <w:rsid w:val="006345A5"/>
    <w:rsid w:val="006A6739"/>
    <w:rsid w:val="008270DE"/>
    <w:rsid w:val="00A40F57"/>
    <w:rsid w:val="00B31746"/>
    <w:rsid w:val="00BC7408"/>
    <w:rsid w:val="00D835B4"/>
    <w:rsid w:val="00E024B8"/>
    <w:rsid w:val="00E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8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1178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11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35B4"/>
  </w:style>
  <w:style w:type="numbering" w:customStyle="1" w:styleId="2">
    <w:name w:val="Нет списка2"/>
    <w:next w:val="a2"/>
    <w:uiPriority w:val="99"/>
    <w:semiHidden/>
    <w:unhideWhenUsed/>
    <w:rsid w:val="00E024B8"/>
  </w:style>
  <w:style w:type="numbering" w:customStyle="1" w:styleId="3">
    <w:name w:val="Нет списка3"/>
    <w:next w:val="a2"/>
    <w:uiPriority w:val="99"/>
    <w:semiHidden/>
    <w:unhideWhenUsed/>
    <w:rsid w:val="0063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8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1178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11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35B4"/>
  </w:style>
  <w:style w:type="numbering" w:customStyle="1" w:styleId="2">
    <w:name w:val="Нет списка2"/>
    <w:next w:val="a2"/>
    <w:uiPriority w:val="99"/>
    <w:semiHidden/>
    <w:unhideWhenUsed/>
    <w:rsid w:val="00E024B8"/>
  </w:style>
  <w:style w:type="numbering" w:customStyle="1" w:styleId="3">
    <w:name w:val="Нет списка3"/>
    <w:next w:val="a2"/>
    <w:uiPriority w:val="99"/>
    <w:semiHidden/>
    <w:unhideWhenUsed/>
    <w:rsid w:val="0063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91F35952EE32C774D7A99C44B716B9DB2581186083A1BB7D93E0803BEB591DDAm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91F35952EE32C774D7B79152DB48BCDC27DB156B85AAED22CCBBDD6CE2534AE387B22EADF8D7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4580-BEC6-4CC5-A68B-689B533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6</cp:revision>
  <cp:lastPrinted>2019-04-09T10:20:00Z</cp:lastPrinted>
  <dcterms:created xsi:type="dcterms:W3CDTF">2019-04-09T10:22:00Z</dcterms:created>
  <dcterms:modified xsi:type="dcterms:W3CDTF">2019-04-15T10:48:00Z</dcterms:modified>
</cp:coreProperties>
</file>