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77" w:rsidRDefault="006F0877" w:rsidP="00D4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D70F39">
        <w:rPr>
          <w:rFonts w:ascii="Times New Roman" w:hAnsi="Times New Roman" w:cs="Times New Roman"/>
          <w:b/>
          <w:bCs/>
          <w:sz w:val="36"/>
          <w:szCs w:val="36"/>
        </w:rPr>
        <w:t>АКТ</w:t>
      </w:r>
    </w:p>
    <w:p w:rsidR="006F0877" w:rsidRPr="00990605" w:rsidRDefault="006F0877" w:rsidP="00D4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F0877" w:rsidRPr="00D70F39" w:rsidRDefault="006F0877" w:rsidP="00D4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3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финансового </w:t>
      </w:r>
      <w:proofErr w:type="gramStart"/>
      <w:r w:rsidRPr="00D70F39">
        <w:rPr>
          <w:rFonts w:ascii="Times New Roman" w:hAnsi="Times New Roman" w:cs="Times New Roman"/>
          <w:b/>
          <w:bCs/>
          <w:sz w:val="28"/>
          <w:szCs w:val="28"/>
        </w:rPr>
        <w:t>контроля  за</w:t>
      </w:r>
      <w:proofErr w:type="gramEnd"/>
      <w:r w:rsidRPr="00D70F39">
        <w:rPr>
          <w:rFonts w:ascii="Times New Roman" w:hAnsi="Times New Roman" w:cs="Times New Roman"/>
          <w:b/>
          <w:bCs/>
          <w:sz w:val="28"/>
          <w:szCs w:val="28"/>
        </w:rPr>
        <w:t xml:space="preserve">  использованием средств,</w:t>
      </w:r>
    </w:p>
    <w:p w:rsidR="006F0877" w:rsidRPr="00D70F39" w:rsidRDefault="006F0877" w:rsidP="00585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70F39">
        <w:rPr>
          <w:rFonts w:ascii="Times New Roman" w:hAnsi="Times New Roman" w:cs="Times New Roman"/>
          <w:b/>
          <w:bCs/>
          <w:sz w:val="28"/>
          <w:szCs w:val="28"/>
        </w:rPr>
        <w:t>полученных</w:t>
      </w:r>
      <w:proofErr w:type="gramEnd"/>
      <w:r w:rsidRPr="00D70F39">
        <w:rPr>
          <w:rFonts w:ascii="Times New Roman" w:hAnsi="Times New Roman" w:cs="Times New Roman"/>
          <w:b/>
          <w:bCs/>
          <w:sz w:val="28"/>
          <w:szCs w:val="28"/>
        </w:rPr>
        <w:t xml:space="preserve"> из б</w:t>
      </w:r>
      <w:r w:rsidR="00056EEB">
        <w:rPr>
          <w:rFonts w:ascii="Times New Roman" w:hAnsi="Times New Roman" w:cs="Times New Roman"/>
          <w:b/>
          <w:bCs/>
          <w:sz w:val="28"/>
          <w:szCs w:val="28"/>
        </w:rPr>
        <w:t xml:space="preserve">юджета </w:t>
      </w:r>
      <w:r w:rsidR="008B0242">
        <w:rPr>
          <w:rFonts w:ascii="Times New Roman" w:hAnsi="Times New Roman" w:cs="Times New Roman"/>
          <w:b/>
          <w:bCs/>
          <w:sz w:val="28"/>
          <w:szCs w:val="28"/>
        </w:rPr>
        <w:t>Тазовского</w:t>
      </w:r>
      <w:r w:rsidR="00BB306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056EEB">
        <w:rPr>
          <w:rFonts w:ascii="Times New Roman" w:hAnsi="Times New Roman" w:cs="Times New Roman"/>
          <w:b/>
          <w:bCs/>
          <w:sz w:val="28"/>
          <w:szCs w:val="28"/>
        </w:rPr>
        <w:t>Золотухинского района МК</w:t>
      </w:r>
      <w:r w:rsidRPr="00D70F3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56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F3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8555B">
        <w:rPr>
          <w:rFonts w:ascii="Times New Roman" w:hAnsi="Times New Roman" w:cs="Times New Roman"/>
          <w:b/>
          <w:bCs/>
          <w:sz w:val="28"/>
          <w:szCs w:val="28"/>
        </w:rPr>
        <w:t>Хозяйственное обеспечение Администрации</w:t>
      </w:r>
      <w:r w:rsidR="00056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0242">
        <w:rPr>
          <w:rFonts w:ascii="Times New Roman" w:hAnsi="Times New Roman" w:cs="Times New Roman"/>
          <w:b/>
          <w:bCs/>
          <w:sz w:val="28"/>
          <w:szCs w:val="28"/>
        </w:rPr>
        <w:t>Тазовского</w:t>
      </w:r>
      <w:r w:rsidR="0058555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D70F3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B02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B0242">
        <w:rPr>
          <w:rFonts w:ascii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 w:rsidR="008B0242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 w:rsidRPr="00D70F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F0877" w:rsidRPr="00D70F39" w:rsidRDefault="006F0877" w:rsidP="00D44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877" w:rsidRDefault="006F0877" w:rsidP="00D44C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C5" w:rsidRPr="00D70F39" w:rsidRDefault="00B238C5" w:rsidP="00D44C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877" w:rsidRPr="00D70F39" w:rsidRDefault="0058555B" w:rsidP="00D44C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B0242">
        <w:rPr>
          <w:rFonts w:ascii="Times New Roman" w:hAnsi="Times New Roman" w:cs="Times New Roman"/>
          <w:sz w:val="28"/>
          <w:szCs w:val="28"/>
        </w:rPr>
        <w:t>5</w:t>
      </w:r>
      <w:r w:rsidR="00E108B3">
        <w:rPr>
          <w:rFonts w:ascii="Times New Roman" w:hAnsi="Times New Roman" w:cs="Times New Roman"/>
          <w:sz w:val="28"/>
          <w:szCs w:val="28"/>
        </w:rPr>
        <w:t xml:space="preserve"> </w:t>
      </w:r>
      <w:r w:rsidR="008B024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EEB" w:rsidRPr="00C576EE">
        <w:rPr>
          <w:rFonts w:ascii="Times New Roman" w:hAnsi="Times New Roman" w:cs="Times New Roman"/>
          <w:sz w:val="28"/>
          <w:szCs w:val="28"/>
        </w:rPr>
        <w:t>201</w:t>
      </w:r>
      <w:r w:rsidR="008B0242">
        <w:rPr>
          <w:rFonts w:ascii="Times New Roman" w:hAnsi="Times New Roman" w:cs="Times New Roman"/>
          <w:sz w:val="28"/>
          <w:szCs w:val="28"/>
        </w:rPr>
        <w:t>7</w:t>
      </w:r>
      <w:r w:rsidR="006F0877" w:rsidRPr="00C576E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  <w:proofErr w:type="spellStart"/>
      <w:r w:rsidR="008B02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B02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B0242">
        <w:rPr>
          <w:rFonts w:ascii="Times New Roman" w:hAnsi="Times New Roman" w:cs="Times New Roman"/>
          <w:sz w:val="28"/>
          <w:szCs w:val="28"/>
        </w:rPr>
        <w:t>азово</w:t>
      </w:r>
      <w:proofErr w:type="spellEnd"/>
    </w:p>
    <w:p w:rsidR="006F0877" w:rsidRDefault="006F0877" w:rsidP="00D44C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38C5" w:rsidRPr="00D70F39" w:rsidRDefault="00B238C5" w:rsidP="00D44C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0877" w:rsidRPr="00D70F39" w:rsidRDefault="006F0877" w:rsidP="00D44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877" w:rsidRPr="00697DD5" w:rsidRDefault="006F0877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F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D4F6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576EE" w:rsidRPr="002D4F6C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8B0242">
        <w:rPr>
          <w:rFonts w:ascii="Times New Roman" w:hAnsi="Times New Roman" w:cs="Times New Roman"/>
          <w:sz w:val="28"/>
          <w:szCs w:val="28"/>
        </w:rPr>
        <w:t>Тазовского</w:t>
      </w:r>
      <w:r w:rsidR="00C576EE" w:rsidRPr="002D4F6C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 w:rsidRPr="002D4F6C">
        <w:rPr>
          <w:rFonts w:ascii="Times New Roman" w:hAnsi="Times New Roman" w:cs="Times New Roman"/>
          <w:sz w:val="28"/>
          <w:szCs w:val="28"/>
        </w:rPr>
        <w:t xml:space="preserve"> № </w:t>
      </w:r>
      <w:r w:rsidR="008B0242">
        <w:rPr>
          <w:rFonts w:ascii="Times New Roman" w:hAnsi="Times New Roman" w:cs="Times New Roman"/>
          <w:sz w:val="28"/>
          <w:szCs w:val="28"/>
        </w:rPr>
        <w:t>11</w:t>
      </w:r>
      <w:r w:rsidRPr="002D4F6C">
        <w:rPr>
          <w:rFonts w:ascii="Times New Roman" w:hAnsi="Times New Roman" w:cs="Times New Roman"/>
          <w:sz w:val="28"/>
          <w:szCs w:val="28"/>
        </w:rPr>
        <w:t xml:space="preserve"> от </w:t>
      </w:r>
      <w:r w:rsidR="008B0242">
        <w:rPr>
          <w:rFonts w:ascii="Times New Roman" w:hAnsi="Times New Roman" w:cs="Times New Roman"/>
          <w:sz w:val="28"/>
          <w:szCs w:val="28"/>
        </w:rPr>
        <w:t>24</w:t>
      </w:r>
      <w:r w:rsidRPr="002D4F6C">
        <w:rPr>
          <w:rFonts w:ascii="Times New Roman" w:hAnsi="Times New Roman" w:cs="Times New Roman"/>
          <w:sz w:val="28"/>
          <w:szCs w:val="28"/>
        </w:rPr>
        <w:t>.0</w:t>
      </w:r>
      <w:r w:rsidR="008B0242">
        <w:rPr>
          <w:rFonts w:ascii="Times New Roman" w:hAnsi="Times New Roman" w:cs="Times New Roman"/>
          <w:sz w:val="28"/>
          <w:szCs w:val="28"/>
        </w:rPr>
        <w:t>2</w:t>
      </w:r>
      <w:r w:rsidRPr="002D4F6C">
        <w:rPr>
          <w:rFonts w:ascii="Times New Roman" w:hAnsi="Times New Roman" w:cs="Times New Roman"/>
          <w:sz w:val="28"/>
          <w:szCs w:val="28"/>
        </w:rPr>
        <w:t>.201</w:t>
      </w:r>
      <w:r w:rsidR="008B0242">
        <w:rPr>
          <w:rFonts w:ascii="Times New Roman" w:hAnsi="Times New Roman" w:cs="Times New Roman"/>
          <w:sz w:val="28"/>
          <w:szCs w:val="28"/>
        </w:rPr>
        <w:t>6</w:t>
      </w:r>
      <w:r w:rsidRPr="002D4F6C">
        <w:rPr>
          <w:rFonts w:ascii="Times New Roman" w:hAnsi="Times New Roman" w:cs="Times New Roman"/>
          <w:sz w:val="28"/>
          <w:szCs w:val="28"/>
        </w:rPr>
        <w:t xml:space="preserve">года, </w:t>
      </w:r>
      <w:r w:rsidR="00C576EE" w:rsidRPr="002D4F6C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="008B0242">
        <w:rPr>
          <w:rFonts w:ascii="Times New Roman" w:hAnsi="Times New Roman" w:cs="Times New Roman"/>
          <w:sz w:val="28"/>
          <w:szCs w:val="28"/>
        </w:rPr>
        <w:t>уполномоченного на проведение внутреннего муниципального финансового контроля</w:t>
      </w:r>
      <w:r w:rsidR="00C576EE" w:rsidRPr="002D4F6C">
        <w:rPr>
          <w:rFonts w:ascii="Times New Roman" w:hAnsi="Times New Roman" w:cs="Times New Roman"/>
          <w:sz w:val="28"/>
          <w:szCs w:val="28"/>
        </w:rPr>
        <w:t>» назначившего</w:t>
      </w:r>
      <w:r w:rsidRPr="002D4F6C">
        <w:rPr>
          <w:rFonts w:ascii="Times New Roman" w:hAnsi="Times New Roman" w:cs="Times New Roman"/>
          <w:sz w:val="28"/>
          <w:szCs w:val="28"/>
        </w:rPr>
        <w:t xml:space="preserve"> </w:t>
      </w:r>
      <w:r w:rsidR="00C576EE" w:rsidRPr="002D4F6C">
        <w:rPr>
          <w:rFonts w:ascii="Times New Roman" w:hAnsi="Times New Roman" w:cs="Times New Roman"/>
          <w:sz w:val="28"/>
          <w:szCs w:val="28"/>
        </w:rPr>
        <w:t>ответственного по осуществлению функции по внутреннему муниципальному финансовому контролю</w:t>
      </w:r>
      <w:r w:rsidR="002D4F6C" w:rsidRPr="002D4F6C">
        <w:rPr>
          <w:rFonts w:ascii="Times New Roman" w:hAnsi="Times New Roman" w:cs="Times New Roman"/>
          <w:sz w:val="28"/>
          <w:szCs w:val="28"/>
        </w:rPr>
        <w:t xml:space="preserve"> </w:t>
      </w:r>
      <w:r w:rsidR="00C576EE" w:rsidRPr="002D4F6C">
        <w:rPr>
          <w:rFonts w:ascii="Times New Roman" w:hAnsi="Times New Roman" w:cs="Times New Roman"/>
          <w:sz w:val="28"/>
          <w:szCs w:val="28"/>
        </w:rPr>
        <w:t xml:space="preserve">- заместителя главы  </w:t>
      </w:r>
      <w:r w:rsidR="008B0242">
        <w:rPr>
          <w:rFonts w:ascii="Times New Roman" w:hAnsi="Times New Roman" w:cs="Times New Roman"/>
          <w:sz w:val="28"/>
          <w:szCs w:val="28"/>
        </w:rPr>
        <w:t>Седых Е.А.</w:t>
      </w:r>
      <w:r w:rsidRPr="002D4F6C">
        <w:rPr>
          <w:rFonts w:ascii="Times New Roman" w:hAnsi="Times New Roman" w:cs="Times New Roman"/>
          <w:sz w:val="28"/>
          <w:szCs w:val="28"/>
        </w:rPr>
        <w:t>,  проведен пл</w:t>
      </w:r>
      <w:r w:rsidR="00056EEB" w:rsidRPr="002D4F6C">
        <w:rPr>
          <w:rFonts w:ascii="Times New Roman" w:hAnsi="Times New Roman" w:cs="Times New Roman"/>
          <w:sz w:val="28"/>
          <w:szCs w:val="28"/>
        </w:rPr>
        <w:t>ановый финансовый контроль в МК</w:t>
      </w:r>
      <w:r w:rsidRPr="002D4F6C">
        <w:rPr>
          <w:rFonts w:ascii="Times New Roman" w:hAnsi="Times New Roman" w:cs="Times New Roman"/>
          <w:sz w:val="28"/>
          <w:szCs w:val="28"/>
        </w:rPr>
        <w:t>У «</w:t>
      </w:r>
      <w:r w:rsidR="002D4F6C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8B0242">
        <w:rPr>
          <w:rFonts w:ascii="Times New Roman" w:hAnsi="Times New Roman" w:cs="Times New Roman"/>
          <w:sz w:val="28"/>
          <w:szCs w:val="28"/>
        </w:rPr>
        <w:t xml:space="preserve">Тазовского </w:t>
      </w:r>
      <w:r w:rsidR="002D4F6C">
        <w:rPr>
          <w:rFonts w:ascii="Times New Roman" w:hAnsi="Times New Roman" w:cs="Times New Roman"/>
          <w:sz w:val="28"/>
          <w:szCs w:val="28"/>
        </w:rPr>
        <w:t>сельсовета</w:t>
      </w:r>
      <w:r w:rsidRPr="002D4F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4F6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D4F6C">
        <w:rPr>
          <w:rFonts w:ascii="Times New Roman" w:hAnsi="Times New Roman" w:cs="Times New Roman"/>
          <w:sz w:val="28"/>
          <w:szCs w:val="28"/>
        </w:rPr>
        <w:t xml:space="preserve"> района Курской области  за период с </w:t>
      </w:r>
      <w:r w:rsidR="008B0242">
        <w:rPr>
          <w:rFonts w:ascii="Times New Roman" w:hAnsi="Times New Roman" w:cs="Times New Roman"/>
          <w:sz w:val="28"/>
          <w:szCs w:val="28"/>
        </w:rPr>
        <w:t>01</w:t>
      </w:r>
      <w:r w:rsidRPr="002D4F6C">
        <w:rPr>
          <w:rFonts w:ascii="Times New Roman" w:hAnsi="Times New Roman" w:cs="Times New Roman"/>
          <w:sz w:val="28"/>
          <w:szCs w:val="28"/>
        </w:rPr>
        <w:t>.</w:t>
      </w:r>
      <w:r w:rsidR="008B0242">
        <w:rPr>
          <w:rFonts w:ascii="Times New Roman" w:hAnsi="Times New Roman" w:cs="Times New Roman"/>
          <w:sz w:val="28"/>
          <w:szCs w:val="28"/>
        </w:rPr>
        <w:t>01</w:t>
      </w:r>
      <w:r w:rsidRPr="002D4F6C">
        <w:rPr>
          <w:rFonts w:ascii="Times New Roman" w:hAnsi="Times New Roman" w:cs="Times New Roman"/>
          <w:sz w:val="28"/>
          <w:szCs w:val="28"/>
        </w:rPr>
        <w:t>.201</w:t>
      </w:r>
      <w:r w:rsidR="008B0242">
        <w:rPr>
          <w:rFonts w:ascii="Times New Roman" w:hAnsi="Times New Roman" w:cs="Times New Roman"/>
          <w:sz w:val="28"/>
          <w:szCs w:val="28"/>
        </w:rPr>
        <w:t>6</w:t>
      </w:r>
      <w:r w:rsidR="002D4F6C">
        <w:rPr>
          <w:rFonts w:ascii="Times New Roman" w:hAnsi="Times New Roman" w:cs="Times New Roman"/>
          <w:sz w:val="28"/>
          <w:szCs w:val="28"/>
        </w:rPr>
        <w:t xml:space="preserve"> </w:t>
      </w:r>
      <w:r w:rsidRPr="002D4F6C">
        <w:rPr>
          <w:rFonts w:ascii="Times New Roman" w:hAnsi="Times New Roman" w:cs="Times New Roman"/>
          <w:sz w:val="28"/>
          <w:szCs w:val="28"/>
        </w:rPr>
        <w:t>г. по 31.12.201</w:t>
      </w:r>
      <w:r w:rsidR="008B0242">
        <w:rPr>
          <w:rFonts w:ascii="Times New Roman" w:hAnsi="Times New Roman" w:cs="Times New Roman"/>
          <w:sz w:val="28"/>
          <w:szCs w:val="28"/>
        </w:rPr>
        <w:t>6</w:t>
      </w:r>
      <w:r w:rsidRPr="002D4F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4F6C">
        <w:rPr>
          <w:rFonts w:ascii="Times New Roman" w:hAnsi="Times New Roman" w:cs="Times New Roman"/>
          <w:sz w:val="28"/>
          <w:szCs w:val="28"/>
        </w:rPr>
        <w:t>.</w:t>
      </w:r>
    </w:p>
    <w:p w:rsidR="006F0877" w:rsidRPr="002D4F6C" w:rsidRDefault="006F0877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F6C">
        <w:rPr>
          <w:rFonts w:ascii="Times New Roman" w:hAnsi="Times New Roman" w:cs="Times New Roman"/>
          <w:sz w:val="28"/>
          <w:szCs w:val="28"/>
        </w:rPr>
        <w:t xml:space="preserve">            Финансовый контроль осущес</w:t>
      </w:r>
      <w:r w:rsidR="00C576EE" w:rsidRPr="002D4F6C">
        <w:rPr>
          <w:rFonts w:ascii="Times New Roman" w:hAnsi="Times New Roman" w:cs="Times New Roman"/>
          <w:sz w:val="28"/>
          <w:szCs w:val="28"/>
        </w:rPr>
        <w:t xml:space="preserve">твлялся в соответствии с планом работы по проведению внутреннего муниципального финансового </w:t>
      </w:r>
      <w:proofErr w:type="gramStart"/>
      <w:r w:rsidR="00C576EE" w:rsidRPr="002D4F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576EE" w:rsidRPr="002D4F6C">
        <w:rPr>
          <w:rFonts w:ascii="Times New Roman" w:hAnsi="Times New Roman" w:cs="Times New Roman"/>
          <w:sz w:val="28"/>
          <w:szCs w:val="28"/>
        </w:rPr>
        <w:t xml:space="preserve"> использованием средств бюджета </w:t>
      </w:r>
      <w:r w:rsidR="00702E94">
        <w:rPr>
          <w:rFonts w:ascii="Times New Roman" w:hAnsi="Times New Roman" w:cs="Times New Roman"/>
          <w:sz w:val="28"/>
          <w:szCs w:val="28"/>
        </w:rPr>
        <w:t>Тазовского</w:t>
      </w:r>
      <w:r w:rsidR="00C576EE" w:rsidRPr="002D4F6C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 w:rsidRPr="002D4F6C">
        <w:rPr>
          <w:rFonts w:ascii="Times New Roman" w:hAnsi="Times New Roman" w:cs="Times New Roman"/>
          <w:sz w:val="28"/>
          <w:szCs w:val="28"/>
        </w:rPr>
        <w:t xml:space="preserve"> с </w:t>
      </w:r>
      <w:r w:rsidR="002D4F6C">
        <w:rPr>
          <w:rFonts w:ascii="Times New Roman" w:hAnsi="Times New Roman" w:cs="Times New Roman"/>
          <w:sz w:val="28"/>
          <w:szCs w:val="28"/>
        </w:rPr>
        <w:t>1</w:t>
      </w:r>
      <w:r w:rsidR="0070346E">
        <w:rPr>
          <w:rFonts w:ascii="Times New Roman" w:hAnsi="Times New Roman" w:cs="Times New Roman"/>
          <w:sz w:val="28"/>
          <w:szCs w:val="28"/>
        </w:rPr>
        <w:t>7</w:t>
      </w:r>
      <w:r w:rsidRPr="002D4F6C">
        <w:rPr>
          <w:rFonts w:ascii="Times New Roman" w:hAnsi="Times New Roman" w:cs="Times New Roman"/>
          <w:sz w:val="28"/>
          <w:szCs w:val="28"/>
        </w:rPr>
        <w:t>.</w:t>
      </w:r>
      <w:r w:rsidR="00702E94">
        <w:rPr>
          <w:rFonts w:ascii="Times New Roman" w:hAnsi="Times New Roman" w:cs="Times New Roman"/>
          <w:sz w:val="28"/>
          <w:szCs w:val="28"/>
        </w:rPr>
        <w:t>05</w:t>
      </w:r>
      <w:r w:rsidRPr="002D4F6C">
        <w:rPr>
          <w:rFonts w:ascii="Times New Roman" w:hAnsi="Times New Roman" w:cs="Times New Roman"/>
          <w:sz w:val="28"/>
          <w:szCs w:val="28"/>
        </w:rPr>
        <w:t>.201</w:t>
      </w:r>
      <w:r w:rsidR="00702E94">
        <w:rPr>
          <w:rFonts w:ascii="Times New Roman" w:hAnsi="Times New Roman" w:cs="Times New Roman"/>
          <w:sz w:val="28"/>
          <w:szCs w:val="28"/>
        </w:rPr>
        <w:t>7</w:t>
      </w:r>
      <w:r w:rsidR="002D4F6C">
        <w:rPr>
          <w:rFonts w:ascii="Times New Roman" w:hAnsi="Times New Roman" w:cs="Times New Roman"/>
          <w:sz w:val="28"/>
          <w:szCs w:val="28"/>
        </w:rPr>
        <w:t xml:space="preserve"> </w:t>
      </w:r>
      <w:r w:rsidRPr="002D4F6C">
        <w:rPr>
          <w:rFonts w:ascii="Times New Roman" w:hAnsi="Times New Roman" w:cs="Times New Roman"/>
          <w:sz w:val="28"/>
          <w:szCs w:val="28"/>
        </w:rPr>
        <w:t xml:space="preserve">г.  по </w:t>
      </w:r>
      <w:r w:rsidR="002D4F6C">
        <w:rPr>
          <w:rFonts w:ascii="Times New Roman" w:hAnsi="Times New Roman" w:cs="Times New Roman"/>
          <w:sz w:val="28"/>
          <w:szCs w:val="28"/>
        </w:rPr>
        <w:t>0</w:t>
      </w:r>
      <w:r w:rsidR="00702E94">
        <w:rPr>
          <w:rFonts w:ascii="Times New Roman" w:hAnsi="Times New Roman" w:cs="Times New Roman"/>
          <w:sz w:val="28"/>
          <w:szCs w:val="28"/>
        </w:rPr>
        <w:t>5</w:t>
      </w:r>
      <w:r w:rsidR="002D4F6C">
        <w:rPr>
          <w:rFonts w:ascii="Times New Roman" w:hAnsi="Times New Roman" w:cs="Times New Roman"/>
          <w:sz w:val="28"/>
          <w:szCs w:val="28"/>
        </w:rPr>
        <w:t>.</w:t>
      </w:r>
      <w:r w:rsidR="00702E94">
        <w:rPr>
          <w:rFonts w:ascii="Times New Roman" w:hAnsi="Times New Roman" w:cs="Times New Roman"/>
          <w:sz w:val="28"/>
          <w:szCs w:val="28"/>
        </w:rPr>
        <w:t>0</w:t>
      </w:r>
      <w:r w:rsidR="00FF64C5">
        <w:rPr>
          <w:rFonts w:ascii="Times New Roman" w:hAnsi="Times New Roman" w:cs="Times New Roman"/>
          <w:sz w:val="28"/>
          <w:szCs w:val="28"/>
        </w:rPr>
        <w:t>6</w:t>
      </w:r>
      <w:r w:rsidRPr="002D4F6C">
        <w:rPr>
          <w:rFonts w:ascii="Times New Roman" w:hAnsi="Times New Roman" w:cs="Times New Roman"/>
          <w:sz w:val="28"/>
          <w:szCs w:val="28"/>
        </w:rPr>
        <w:t>.201</w:t>
      </w:r>
      <w:r w:rsidR="00702E94">
        <w:rPr>
          <w:rFonts w:ascii="Times New Roman" w:hAnsi="Times New Roman" w:cs="Times New Roman"/>
          <w:sz w:val="28"/>
          <w:szCs w:val="28"/>
        </w:rPr>
        <w:t>7</w:t>
      </w:r>
      <w:r w:rsidR="002D4F6C">
        <w:rPr>
          <w:rFonts w:ascii="Times New Roman" w:hAnsi="Times New Roman" w:cs="Times New Roman"/>
          <w:sz w:val="28"/>
          <w:szCs w:val="28"/>
        </w:rPr>
        <w:t xml:space="preserve"> </w:t>
      </w:r>
      <w:r w:rsidRPr="002D4F6C">
        <w:rPr>
          <w:rFonts w:ascii="Times New Roman" w:hAnsi="Times New Roman" w:cs="Times New Roman"/>
          <w:sz w:val="28"/>
          <w:szCs w:val="28"/>
        </w:rPr>
        <w:t>г.</w:t>
      </w:r>
    </w:p>
    <w:p w:rsidR="006F0877" w:rsidRPr="002D4F6C" w:rsidRDefault="006F0877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F6C">
        <w:rPr>
          <w:rFonts w:ascii="Times New Roman" w:hAnsi="Times New Roman" w:cs="Times New Roman"/>
          <w:sz w:val="28"/>
          <w:szCs w:val="28"/>
        </w:rPr>
        <w:t xml:space="preserve">           Юридический адрес </w:t>
      </w:r>
      <w:r w:rsidR="002D4F6C" w:rsidRPr="002D4F6C">
        <w:rPr>
          <w:rFonts w:ascii="Times New Roman" w:hAnsi="Times New Roman" w:cs="Times New Roman"/>
          <w:sz w:val="28"/>
          <w:szCs w:val="28"/>
        </w:rPr>
        <w:t>МКУ «</w:t>
      </w:r>
      <w:r w:rsidR="002D4F6C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702E94">
        <w:rPr>
          <w:rFonts w:ascii="Times New Roman" w:hAnsi="Times New Roman" w:cs="Times New Roman"/>
          <w:sz w:val="28"/>
          <w:szCs w:val="28"/>
        </w:rPr>
        <w:t>Тазовского</w:t>
      </w:r>
      <w:r w:rsidR="002D4F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D4F6C" w:rsidRPr="002D4F6C">
        <w:rPr>
          <w:rFonts w:ascii="Times New Roman" w:hAnsi="Times New Roman" w:cs="Times New Roman"/>
          <w:sz w:val="28"/>
          <w:szCs w:val="28"/>
        </w:rPr>
        <w:t>»</w:t>
      </w:r>
      <w:r w:rsidR="002D4F6C">
        <w:rPr>
          <w:rFonts w:ascii="Times New Roman" w:hAnsi="Times New Roman" w:cs="Times New Roman"/>
          <w:sz w:val="28"/>
          <w:szCs w:val="28"/>
        </w:rPr>
        <w:t xml:space="preserve"> </w:t>
      </w:r>
      <w:r w:rsidRPr="002D4F6C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</w:t>
      </w:r>
      <w:r w:rsidR="00056EEB" w:rsidRPr="002D4F6C">
        <w:rPr>
          <w:rFonts w:ascii="Times New Roman" w:hAnsi="Times New Roman" w:cs="Times New Roman"/>
          <w:sz w:val="28"/>
          <w:szCs w:val="28"/>
        </w:rPr>
        <w:t>сти</w:t>
      </w:r>
      <w:r w:rsidRPr="002D4F6C">
        <w:rPr>
          <w:rFonts w:ascii="Times New Roman" w:hAnsi="Times New Roman" w:cs="Times New Roman"/>
          <w:sz w:val="28"/>
          <w:szCs w:val="28"/>
        </w:rPr>
        <w:t>: 3060</w:t>
      </w:r>
      <w:r w:rsidR="00702E94">
        <w:rPr>
          <w:rFonts w:ascii="Times New Roman" w:hAnsi="Times New Roman" w:cs="Times New Roman"/>
          <w:sz w:val="28"/>
          <w:szCs w:val="28"/>
        </w:rPr>
        <w:t>55</w:t>
      </w:r>
      <w:r w:rsidRPr="002D4F6C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 w:rsidRPr="002D4F6C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2D4F6C">
        <w:rPr>
          <w:rFonts w:ascii="Times New Roman" w:hAnsi="Times New Roman" w:cs="Times New Roman"/>
          <w:sz w:val="28"/>
          <w:szCs w:val="28"/>
        </w:rPr>
        <w:t xml:space="preserve"> р</w:t>
      </w:r>
      <w:r w:rsidR="00056EEB" w:rsidRPr="002D4F6C">
        <w:rPr>
          <w:rFonts w:ascii="Times New Roman" w:hAnsi="Times New Roman" w:cs="Times New Roman"/>
          <w:sz w:val="28"/>
          <w:szCs w:val="28"/>
        </w:rPr>
        <w:t>-</w:t>
      </w:r>
      <w:r w:rsidRPr="002D4F6C">
        <w:rPr>
          <w:rFonts w:ascii="Times New Roman" w:hAnsi="Times New Roman" w:cs="Times New Roman"/>
          <w:sz w:val="28"/>
          <w:szCs w:val="28"/>
        </w:rPr>
        <w:t xml:space="preserve">н,  </w:t>
      </w:r>
      <w:proofErr w:type="spellStart"/>
      <w:r w:rsidR="00FF64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F64C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F64C5">
        <w:rPr>
          <w:rFonts w:ascii="Times New Roman" w:hAnsi="Times New Roman" w:cs="Times New Roman"/>
          <w:sz w:val="28"/>
          <w:szCs w:val="28"/>
        </w:rPr>
        <w:t>азово</w:t>
      </w:r>
      <w:proofErr w:type="spellEnd"/>
      <w:r w:rsidR="00056EEB" w:rsidRPr="002D4F6C">
        <w:rPr>
          <w:rFonts w:ascii="Times New Roman" w:hAnsi="Times New Roman" w:cs="Times New Roman"/>
          <w:sz w:val="28"/>
          <w:szCs w:val="28"/>
        </w:rPr>
        <w:t>.</w:t>
      </w:r>
    </w:p>
    <w:p w:rsidR="006F0877" w:rsidRPr="002D4F6C" w:rsidRDefault="006F0877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F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F6C" w:rsidRPr="002D4F6C">
        <w:rPr>
          <w:rFonts w:ascii="Times New Roman" w:hAnsi="Times New Roman" w:cs="Times New Roman"/>
          <w:sz w:val="28"/>
          <w:szCs w:val="28"/>
        </w:rPr>
        <w:t>МКУ «</w:t>
      </w:r>
      <w:r w:rsidR="002D4F6C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FF64C5">
        <w:rPr>
          <w:rFonts w:ascii="Times New Roman" w:hAnsi="Times New Roman" w:cs="Times New Roman"/>
          <w:sz w:val="28"/>
          <w:szCs w:val="28"/>
        </w:rPr>
        <w:t xml:space="preserve">Тазовского </w:t>
      </w:r>
      <w:r w:rsidR="002D4F6C">
        <w:rPr>
          <w:rFonts w:ascii="Times New Roman" w:hAnsi="Times New Roman" w:cs="Times New Roman"/>
          <w:sz w:val="28"/>
          <w:szCs w:val="28"/>
        </w:rPr>
        <w:t>сельсовета</w:t>
      </w:r>
      <w:r w:rsidR="002D4F6C" w:rsidRPr="002D4F6C">
        <w:rPr>
          <w:rFonts w:ascii="Times New Roman" w:hAnsi="Times New Roman" w:cs="Times New Roman"/>
          <w:sz w:val="28"/>
          <w:szCs w:val="28"/>
        </w:rPr>
        <w:t>»</w:t>
      </w:r>
      <w:r w:rsidR="002D4F6C">
        <w:rPr>
          <w:rFonts w:ascii="Times New Roman" w:hAnsi="Times New Roman" w:cs="Times New Roman"/>
          <w:sz w:val="28"/>
          <w:szCs w:val="28"/>
        </w:rPr>
        <w:t xml:space="preserve"> </w:t>
      </w:r>
      <w:r w:rsidRPr="002D4F6C">
        <w:rPr>
          <w:rFonts w:ascii="Times New Roman" w:hAnsi="Times New Roman" w:cs="Times New Roman"/>
          <w:sz w:val="28"/>
          <w:szCs w:val="28"/>
        </w:rPr>
        <w:t>зарегистрировано в Межрайонной  ИФНС России</w:t>
      </w:r>
      <w:r w:rsidR="0070346E">
        <w:rPr>
          <w:rFonts w:ascii="Times New Roman" w:hAnsi="Times New Roman" w:cs="Times New Roman"/>
          <w:sz w:val="28"/>
          <w:szCs w:val="28"/>
        </w:rPr>
        <w:t xml:space="preserve"> №5 по Курской области,  </w:t>
      </w:r>
      <w:proofErr w:type="gramStart"/>
      <w:r w:rsidR="0070346E">
        <w:rPr>
          <w:rFonts w:ascii="Times New Roman" w:hAnsi="Times New Roman" w:cs="Times New Roman"/>
          <w:sz w:val="28"/>
          <w:szCs w:val="28"/>
        </w:rPr>
        <w:t>присвое</w:t>
      </w:r>
      <w:r w:rsidRPr="002D4F6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D4F6C">
        <w:rPr>
          <w:rFonts w:ascii="Times New Roman" w:hAnsi="Times New Roman" w:cs="Times New Roman"/>
          <w:sz w:val="28"/>
          <w:szCs w:val="28"/>
        </w:rPr>
        <w:t xml:space="preserve">  ИНН 4</w:t>
      </w:r>
      <w:r w:rsidR="00056EEB" w:rsidRPr="002D4F6C">
        <w:rPr>
          <w:rFonts w:ascii="Times New Roman" w:hAnsi="Times New Roman" w:cs="Times New Roman"/>
          <w:sz w:val="28"/>
          <w:szCs w:val="28"/>
        </w:rPr>
        <w:t>60700</w:t>
      </w:r>
      <w:r w:rsidR="00FF64C5">
        <w:rPr>
          <w:rFonts w:ascii="Times New Roman" w:hAnsi="Times New Roman" w:cs="Times New Roman"/>
          <w:sz w:val="28"/>
          <w:szCs w:val="28"/>
        </w:rPr>
        <w:t>5840</w:t>
      </w:r>
      <w:r w:rsidRPr="002D4F6C">
        <w:rPr>
          <w:rFonts w:ascii="Times New Roman" w:hAnsi="Times New Roman" w:cs="Times New Roman"/>
          <w:sz w:val="28"/>
          <w:szCs w:val="28"/>
        </w:rPr>
        <w:t xml:space="preserve"> , КПП 460701001, ОГРН </w:t>
      </w:r>
      <w:r w:rsidR="00FF64C5">
        <w:rPr>
          <w:rFonts w:ascii="Times New Roman" w:hAnsi="Times New Roman" w:cs="Times New Roman"/>
          <w:sz w:val="28"/>
          <w:szCs w:val="28"/>
        </w:rPr>
        <w:t>1134611000523</w:t>
      </w:r>
      <w:r w:rsidRPr="002D4F6C">
        <w:rPr>
          <w:rFonts w:ascii="Times New Roman" w:hAnsi="Times New Roman" w:cs="Times New Roman"/>
          <w:sz w:val="28"/>
          <w:szCs w:val="28"/>
        </w:rPr>
        <w:t>.</w:t>
      </w:r>
    </w:p>
    <w:p w:rsidR="006F0877" w:rsidRPr="002D4F6C" w:rsidRDefault="006F0877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F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F6C" w:rsidRPr="002D4F6C">
        <w:rPr>
          <w:rFonts w:ascii="Times New Roman" w:hAnsi="Times New Roman" w:cs="Times New Roman"/>
          <w:sz w:val="28"/>
          <w:szCs w:val="28"/>
        </w:rPr>
        <w:t>МКУ «</w:t>
      </w:r>
      <w:r w:rsidR="002D4F6C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FF64C5">
        <w:rPr>
          <w:rFonts w:ascii="Times New Roman" w:hAnsi="Times New Roman" w:cs="Times New Roman"/>
          <w:sz w:val="28"/>
          <w:szCs w:val="28"/>
        </w:rPr>
        <w:t>Тазовского</w:t>
      </w:r>
      <w:r w:rsidR="002D4F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D4F6C" w:rsidRPr="002D4F6C">
        <w:rPr>
          <w:rFonts w:ascii="Times New Roman" w:hAnsi="Times New Roman" w:cs="Times New Roman"/>
          <w:sz w:val="28"/>
          <w:szCs w:val="28"/>
        </w:rPr>
        <w:t>»</w:t>
      </w:r>
      <w:r w:rsidR="002D4F6C">
        <w:rPr>
          <w:rFonts w:ascii="Times New Roman" w:hAnsi="Times New Roman" w:cs="Times New Roman"/>
          <w:sz w:val="28"/>
          <w:szCs w:val="28"/>
        </w:rPr>
        <w:t xml:space="preserve"> </w:t>
      </w:r>
      <w:r w:rsidRPr="002D4F6C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действует на основании Устава, утвержденного Постановлением Главы </w:t>
      </w:r>
      <w:r w:rsidR="00B41B13" w:rsidRPr="002D4F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64C5">
        <w:rPr>
          <w:rFonts w:ascii="Times New Roman" w:hAnsi="Times New Roman" w:cs="Times New Roman"/>
          <w:sz w:val="28"/>
          <w:szCs w:val="28"/>
        </w:rPr>
        <w:t>Тазовского</w:t>
      </w:r>
      <w:r w:rsidR="00B41B13" w:rsidRPr="002D4F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4F6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D4F6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F64C5">
        <w:rPr>
          <w:rFonts w:ascii="Times New Roman" w:hAnsi="Times New Roman" w:cs="Times New Roman"/>
          <w:sz w:val="28"/>
          <w:szCs w:val="28"/>
        </w:rPr>
        <w:t>16</w:t>
      </w:r>
      <w:r w:rsidRPr="002D4F6C">
        <w:rPr>
          <w:rFonts w:ascii="Times New Roman" w:hAnsi="Times New Roman" w:cs="Times New Roman"/>
          <w:sz w:val="28"/>
          <w:szCs w:val="28"/>
        </w:rPr>
        <w:t>.</w:t>
      </w:r>
      <w:r w:rsidR="002D4F6C">
        <w:rPr>
          <w:rFonts w:ascii="Times New Roman" w:hAnsi="Times New Roman" w:cs="Times New Roman"/>
          <w:sz w:val="28"/>
          <w:szCs w:val="28"/>
        </w:rPr>
        <w:t>0</w:t>
      </w:r>
      <w:r w:rsidR="00FF64C5">
        <w:rPr>
          <w:rFonts w:ascii="Times New Roman" w:hAnsi="Times New Roman" w:cs="Times New Roman"/>
          <w:sz w:val="28"/>
          <w:szCs w:val="28"/>
        </w:rPr>
        <w:t>4</w:t>
      </w:r>
      <w:r w:rsidRPr="002D4F6C">
        <w:rPr>
          <w:rFonts w:ascii="Times New Roman" w:hAnsi="Times New Roman" w:cs="Times New Roman"/>
          <w:sz w:val="28"/>
          <w:szCs w:val="28"/>
        </w:rPr>
        <w:t>.20</w:t>
      </w:r>
      <w:r w:rsidR="00B41B13" w:rsidRPr="002D4F6C">
        <w:rPr>
          <w:rFonts w:ascii="Times New Roman" w:hAnsi="Times New Roman" w:cs="Times New Roman"/>
          <w:sz w:val="28"/>
          <w:szCs w:val="28"/>
        </w:rPr>
        <w:t>1</w:t>
      </w:r>
      <w:r w:rsidR="00FF64C5">
        <w:rPr>
          <w:rFonts w:ascii="Times New Roman" w:hAnsi="Times New Roman" w:cs="Times New Roman"/>
          <w:sz w:val="28"/>
          <w:szCs w:val="28"/>
        </w:rPr>
        <w:t>3</w:t>
      </w:r>
      <w:r w:rsidRPr="002D4F6C">
        <w:rPr>
          <w:rFonts w:ascii="Times New Roman" w:hAnsi="Times New Roman" w:cs="Times New Roman"/>
          <w:sz w:val="28"/>
          <w:szCs w:val="28"/>
        </w:rPr>
        <w:t>г. №</w:t>
      </w:r>
      <w:r w:rsidR="00FF64C5">
        <w:rPr>
          <w:rFonts w:ascii="Times New Roman" w:hAnsi="Times New Roman" w:cs="Times New Roman"/>
          <w:sz w:val="28"/>
          <w:szCs w:val="28"/>
        </w:rPr>
        <w:t>33</w:t>
      </w:r>
      <w:r w:rsidRPr="002D4F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13" w:rsidRPr="00697DD5" w:rsidRDefault="00B41B13" w:rsidP="00B41B1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761E">
        <w:rPr>
          <w:rFonts w:ascii="Times New Roman" w:hAnsi="Times New Roman" w:cs="Times New Roman"/>
          <w:sz w:val="28"/>
          <w:szCs w:val="28"/>
        </w:rPr>
        <w:t xml:space="preserve">Учредителем и собственником имущества </w:t>
      </w:r>
      <w:r w:rsidR="00AF761E" w:rsidRPr="002D4F6C">
        <w:rPr>
          <w:rFonts w:ascii="Times New Roman" w:hAnsi="Times New Roman" w:cs="Times New Roman"/>
          <w:sz w:val="28"/>
          <w:szCs w:val="28"/>
        </w:rPr>
        <w:t>МКУ «</w:t>
      </w:r>
      <w:r w:rsidR="00AF761E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FF64C5">
        <w:rPr>
          <w:rFonts w:ascii="Times New Roman" w:hAnsi="Times New Roman" w:cs="Times New Roman"/>
          <w:sz w:val="28"/>
          <w:szCs w:val="28"/>
        </w:rPr>
        <w:t>Тазовского</w:t>
      </w:r>
      <w:r w:rsidR="00AF761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761E" w:rsidRPr="002D4F6C">
        <w:rPr>
          <w:rFonts w:ascii="Times New Roman" w:hAnsi="Times New Roman" w:cs="Times New Roman"/>
          <w:sz w:val="28"/>
          <w:szCs w:val="28"/>
        </w:rPr>
        <w:t>»</w:t>
      </w:r>
      <w:r w:rsidRPr="00AF761E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r w:rsidR="00FF64C5">
        <w:rPr>
          <w:rFonts w:ascii="Times New Roman" w:hAnsi="Times New Roman" w:cs="Times New Roman"/>
          <w:sz w:val="28"/>
          <w:szCs w:val="28"/>
        </w:rPr>
        <w:t>Тазовского</w:t>
      </w:r>
      <w:r w:rsidR="00DB7CBF" w:rsidRPr="00AF76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F761E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AF761E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Учредитель).</w:t>
      </w:r>
    </w:p>
    <w:p w:rsidR="00B41B13" w:rsidRPr="00AF761E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AF761E">
        <w:rPr>
          <w:rFonts w:ascii="Times New Roman" w:hAnsi="Times New Roman" w:cs="Times New Roman"/>
          <w:sz w:val="28"/>
          <w:szCs w:val="28"/>
        </w:rPr>
        <w:lastRenderedPageBreak/>
        <w:t xml:space="preserve">           Официальное наименование </w:t>
      </w:r>
      <w:r w:rsidR="00AF761E" w:rsidRPr="002D4F6C">
        <w:rPr>
          <w:rFonts w:ascii="Times New Roman" w:hAnsi="Times New Roman" w:cs="Times New Roman"/>
          <w:sz w:val="28"/>
          <w:szCs w:val="28"/>
        </w:rPr>
        <w:t>МКУ «</w:t>
      </w:r>
      <w:r w:rsidR="00AF761E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FF64C5">
        <w:rPr>
          <w:rFonts w:ascii="Times New Roman" w:hAnsi="Times New Roman" w:cs="Times New Roman"/>
          <w:sz w:val="28"/>
          <w:szCs w:val="28"/>
        </w:rPr>
        <w:t>Тазовского</w:t>
      </w:r>
      <w:r w:rsidR="00AF761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761E" w:rsidRPr="002D4F6C">
        <w:rPr>
          <w:rFonts w:ascii="Times New Roman" w:hAnsi="Times New Roman" w:cs="Times New Roman"/>
          <w:sz w:val="28"/>
          <w:szCs w:val="28"/>
        </w:rPr>
        <w:t>»</w:t>
      </w:r>
      <w:r w:rsidR="00AF7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1E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F761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AF761E">
        <w:rPr>
          <w:rFonts w:ascii="Times New Roman" w:hAnsi="Times New Roman" w:cs="Times New Roman"/>
          <w:sz w:val="28"/>
          <w:szCs w:val="28"/>
        </w:rPr>
        <w:t>:</w:t>
      </w:r>
    </w:p>
    <w:p w:rsidR="00B41B13" w:rsidRPr="00AF761E" w:rsidRDefault="00FF64C5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полное – Муниципальное казё</w:t>
      </w:r>
      <w:r w:rsidR="0070346E">
        <w:rPr>
          <w:rFonts w:ascii="Times New Roman" w:hAnsi="Times New Roman" w:cs="Times New Roman"/>
          <w:sz w:val="28"/>
          <w:szCs w:val="28"/>
        </w:rPr>
        <w:t xml:space="preserve">нное учреждение </w:t>
      </w:r>
      <w:r w:rsidR="00B41B13" w:rsidRPr="00AF761E">
        <w:rPr>
          <w:rFonts w:ascii="Times New Roman" w:hAnsi="Times New Roman" w:cs="Times New Roman"/>
          <w:sz w:val="28"/>
          <w:szCs w:val="28"/>
        </w:rPr>
        <w:t xml:space="preserve"> </w:t>
      </w:r>
      <w:r w:rsidR="00AF761E" w:rsidRPr="002D4F6C">
        <w:rPr>
          <w:rFonts w:ascii="Times New Roman" w:hAnsi="Times New Roman" w:cs="Times New Roman"/>
          <w:sz w:val="28"/>
          <w:szCs w:val="28"/>
        </w:rPr>
        <w:t>«</w:t>
      </w:r>
      <w:r w:rsidR="00AF761E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>
        <w:rPr>
          <w:rFonts w:ascii="Times New Roman" w:hAnsi="Times New Roman" w:cs="Times New Roman"/>
          <w:sz w:val="28"/>
          <w:szCs w:val="28"/>
        </w:rPr>
        <w:t>Тазовского</w:t>
      </w:r>
      <w:r w:rsidR="00AF761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761E" w:rsidRPr="002D4F6C">
        <w:rPr>
          <w:rFonts w:ascii="Times New Roman" w:hAnsi="Times New Roman" w:cs="Times New Roman"/>
          <w:sz w:val="28"/>
          <w:szCs w:val="28"/>
        </w:rPr>
        <w:t>»</w:t>
      </w:r>
      <w:r w:rsidR="00AF7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1E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F761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41B13" w:rsidRPr="00AF761E">
        <w:rPr>
          <w:rFonts w:ascii="Times New Roman" w:hAnsi="Times New Roman" w:cs="Times New Roman"/>
          <w:sz w:val="28"/>
          <w:szCs w:val="28"/>
        </w:rPr>
        <w:t>;</w:t>
      </w:r>
    </w:p>
    <w:p w:rsidR="00B41B13" w:rsidRPr="00AF761E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AF76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761E">
        <w:rPr>
          <w:rFonts w:ascii="Times New Roman" w:hAnsi="Times New Roman" w:cs="Times New Roman"/>
          <w:sz w:val="28"/>
          <w:szCs w:val="28"/>
        </w:rPr>
        <w:t>сокращенное – МКУ</w:t>
      </w:r>
      <w:r w:rsidRPr="00AF761E">
        <w:rPr>
          <w:rFonts w:ascii="Times New Roman" w:hAnsi="Times New Roman" w:cs="Times New Roman"/>
          <w:sz w:val="28"/>
          <w:szCs w:val="28"/>
        </w:rPr>
        <w:t xml:space="preserve"> «</w:t>
      </w:r>
      <w:r w:rsidR="00FF64C5">
        <w:rPr>
          <w:rFonts w:ascii="Times New Roman" w:hAnsi="Times New Roman" w:cs="Times New Roman"/>
          <w:sz w:val="28"/>
          <w:szCs w:val="28"/>
        </w:rPr>
        <w:t>ХОАТ</w:t>
      </w:r>
      <w:r w:rsidR="00AF761E">
        <w:rPr>
          <w:rFonts w:ascii="Times New Roman" w:hAnsi="Times New Roman" w:cs="Times New Roman"/>
          <w:sz w:val="28"/>
          <w:szCs w:val="28"/>
        </w:rPr>
        <w:t>С</w:t>
      </w:r>
      <w:r w:rsidRPr="00AF761E">
        <w:rPr>
          <w:rFonts w:ascii="Times New Roman" w:hAnsi="Times New Roman" w:cs="Times New Roman"/>
          <w:sz w:val="28"/>
          <w:szCs w:val="28"/>
        </w:rPr>
        <w:t>».</w:t>
      </w:r>
    </w:p>
    <w:p w:rsidR="00B41B13" w:rsidRPr="00B23FF8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B23F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3FF8">
        <w:rPr>
          <w:rFonts w:ascii="Times New Roman" w:hAnsi="Times New Roman" w:cs="Times New Roman"/>
          <w:sz w:val="28"/>
          <w:szCs w:val="28"/>
        </w:rPr>
        <w:t xml:space="preserve">МКУ </w:t>
      </w:r>
      <w:r w:rsidR="00B23FF8" w:rsidRPr="002D4F6C">
        <w:rPr>
          <w:rFonts w:ascii="Times New Roman" w:hAnsi="Times New Roman" w:cs="Times New Roman"/>
          <w:sz w:val="28"/>
          <w:szCs w:val="28"/>
        </w:rPr>
        <w:t>«</w:t>
      </w:r>
      <w:r w:rsidR="00B23FF8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FF64C5">
        <w:rPr>
          <w:rFonts w:ascii="Times New Roman" w:hAnsi="Times New Roman" w:cs="Times New Roman"/>
          <w:sz w:val="28"/>
          <w:szCs w:val="28"/>
        </w:rPr>
        <w:t>Тазовского</w:t>
      </w:r>
      <w:r w:rsidR="00B23FF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23FF8" w:rsidRPr="002D4F6C">
        <w:rPr>
          <w:rFonts w:ascii="Times New Roman" w:hAnsi="Times New Roman" w:cs="Times New Roman"/>
          <w:sz w:val="28"/>
          <w:szCs w:val="28"/>
        </w:rPr>
        <w:t>»</w:t>
      </w:r>
      <w:r w:rsidR="00B23FF8">
        <w:rPr>
          <w:rFonts w:ascii="Times New Roman" w:hAnsi="Times New Roman" w:cs="Times New Roman"/>
          <w:sz w:val="28"/>
          <w:szCs w:val="28"/>
        </w:rPr>
        <w:t xml:space="preserve"> </w:t>
      </w:r>
      <w:r w:rsidRPr="00B23FF8">
        <w:rPr>
          <w:rFonts w:ascii="Times New Roman" w:hAnsi="Times New Roman" w:cs="Times New Roman"/>
          <w:sz w:val="28"/>
          <w:szCs w:val="28"/>
        </w:rPr>
        <w:t xml:space="preserve">является юридическим лицом,   имеет печать со своим наименованием, штампы, фирменные бланки,  самостоятельный баланс, смету, расчетный и иные счета в кредитных организациях. Учреждение от своего имени приобретает и осуществляет имущественные и неимущественные права, </w:t>
      </w:r>
      <w:proofErr w:type="gramStart"/>
      <w:r w:rsidRPr="00B23FF8"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 w:rsidRPr="00B23FF8">
        <w:rPr>
          <w:rFonts w:ascii="Times New Roman" w:hAnsi="Times New Roman" w:cs="Times New Roman"/>
          <w:sz w:val="28"/>
          <w:szCs w:val="28"/>
        </w:rPr>
        <w:t>, выступает истцом и ответчиком в суде в соответствии с действующим законодательством. Лицевой счет в  отделе</w:t>
      </w:r>
      <w:r w:rsidR="00DB7CBF" w:rsidRPr="00B23FF8">
        <w:rPr>
          <w:rFonts w:ascii="Times New Roman" w:hAnsi="Times New Roman" w:cs="Times New Roman"/>
          <w:sz w:val="28"/>
          <w:szCs w:val="28"/>
        </w:rPr>
        <w:t>нии</w:t>
      </w:r>
      <w:r w:rsidRPr="00B23FF8">
        <w:rPr>
          <w:rFonts w:ascii="Times New Roman" w:hAnsi="Times New Roman" w:cs="Times New Roman"/>
          <w:sz w:val="28"/>
          <w:szCs w:val="28"/>
        </w:rPr>
        <w:t xml:space="preserve"> №7  УФК по Курской области № 03443</w:t>
      </w:r>
      <w:r w:rsidR="00B23FF8">
        <w:rPr>
          <w:rFonts w:ascii="Times New Roman" w:hAnsi="Times New Roman" w:cs="Times New Roman"/>
          <w:sz w:val="28"/>
          <w:szCs w:val="28"/>
        </w:rPr>
        <w:t>200</w:t>
      </w:r>
      <w:r w:rsidR="00830B04">
        <w:rPr>
          <w:rFonts w:ascii="Times New Roman" w:hAnsi="Times New Roman" w:cs="Times New Roman"/>
          <w:sz w:val="28"/>
          <w:szCs w:val="28"/>
        </w:rPr>
        <w:t>350</w:t>
      </w:r>
      <w:r w:rsidRPr="00B23FF8">
        <w:rPr>
          <w:rFonts w:ascii="Times New Roman" w:hAnsi="Times New Roman" w:cs="Times New Roman"/>
          <w:sz w:val="28"/>
          <w:szCs w:val="28"/>
        </w:rPr>
        <w:t xml:space="preserve">. Остаток денежных средств по состоянию на </w:t>
      </w:r>
      <w:r w:rsidR="00F70B12" w:rsidRPr="00B23FF8">
        <w:rPr>
          <w:rFonts w:ascii="Times New Roman" w:hAnsi="Times New Roman" w:cs="Times New Roman"/>
          <w:sz w:val="28"/>
          <w:szCs w:val="28"/>
        </w:rPr>
        <w:t>0</w:t>
      </w:r>
      <w:r w:rsidR="00B23FF8">
        <w:rPr>
          <w:rFonts w:ascii="Times New Roman" w:hAnsi="Times New Roman" w:cs="Times New Roman"/>
          <w:sz w:val="28"/>
          <w:szCs w:val="28"/>
        </w:rPr>
        <w:t>1</w:t>
      </w:r>
      <w:r w:rsidRPr="00B23FF8">
        <w:rPr>
          <w:rFonts w:ascii="Times New Roman" w:hAnsi="Times New Roman" w:cs="Times New Roman"/>
          <w:sz w:val="28"/>
          <w:szCs w:val="28"/>
        </w:rPr>
        <w:t>.</w:t>
      </w:r>
      <w:r w:rsidR="00830B04">
        <w:rPr>
          <w:rFonts w:ascii="Times New Roman" w:hAnsi="Times New Roman" w:cs="Times New Roman"/>
          <w:sz w:val="28"/>
          <w:szCs w:val="28"/>
        </w:rPr>
        <w:t>01</w:t>
      </w:r>
      <w:r w:rsidRPr="00B23FF8">
        <w:rPr>
          <w:rFonts w:ascii="Times New Roman" w:hAnsi="Times New Roman" w:cs="Times New Roman"/>
          <w:sz w:val="28"/>
          <w:szCs w:val="28"/>
        </w:rPr>
        <w:t>.201</w:t>
      </w:r>
      <w:r w:rsidR="00830B04">
        <w:rPr>
          <w:rFonts w:ascii="Times New Roman" w:hAnsi="Times New Roman" w:cs="Times New Roman"/>
          <w:sz w:val="28"/>
          <w:szCs w:val="28"/>
        </w:rPr>
        <w:t>7</w:t>
      </w:r>
      <w:r w:rsidRPr="00B23FF8">
        <w:rPr>
          <w:rFonts w:ascii="Times New Roman" w:hAnsi="Times New Roman" w:cs="Times New Roman"/>
          <w:sz w:val="28"/>
          <w:szCs w:val="28"/>
        </w:rPr>
        <w:t xml:space="preserve">г. – </w:t>
      </w:r>
      <w:r w:rsidR="00F70B12" w:rsidRPr="00B23FF8">
        <w:rPr>
          <w:rFonts w:ascii="Times New Roman" w:hAnsi="Times New Roman" w:cs="Times New Roman"/>
          <w:sz w:val="28"/>
          <w:szCs w:val="28"/>
        </w:rPr>
        <w:t>0</w:t>
      </w:r>
      <w:r w:rsidRPr="00B23FF8">
        <w:rPr>
          <w:rFonts w:ascii="Times New Roman" w:hAnsi="Times New Roman" w:cs="Times New Roman"/>
          <w:sz w:val="28"/>
          <w:szCs w:val="28"/>
        </w:rPr>
        <w:t xml:space="preserve"> руб., что подтверждается отчетом о состоянии  лицевого счета на </w:t>
      </w:r>
      <w:r w:rsidR="00F70B12" w:rsidRPr="00B23FF8">
        <w:rPr>
          <w:rFonts w:ascii="Times New Roman" w:hAnsi="Times New Roman" w:cs="Times New Roman"/>
          <w:sz w:val="28"/>
          <w:szCs w:val="28"/>
        </w:rPr>
        <w:t>0</w:t>
      </w:r>
      <w:r w:rsidR="00B23FF8">
        <w:rPr>
          <w:rFonts w:ascii="Times New Roman" w:hAnsi="Times New Roman" w:cs="Times New Roman"/>
          <w:sz w:val="28"/>
          <w:szCs w:val="28"/>
        </w:rPr>
        <w:t>1</w:t>
      </w:r>
      <w:r w:rsidRPr="00B23FF8">
        <w:rPr>
          <w:rFonts w:ascii="Times New Roman" w:hAnsi="Times New Roman" w:cs="Times New Roman"/>
          <w:sz w:val="28"/>
          <w:szCs w:val="28"/>
        </w:rPr>
        <w:t>.</w:t>
      </w:r>
      <w:r w:rsidR="00830B04">
        <w:rPr>
          <w:rFonts w:ascii="Times New Roman" w:hAnsi="Times New Roman" w:cs="Times New Roman"/>
          <w:sz w:val="28"/>
          <w:szCs w:val="28"/>
        </w:rPr>
        <w:t>01</w:t>
      </w:r>
      <w:r w:rsidRPr="00B23FF8">
        <w:rPr>
          <w:rFonts w:ascii="Times New Roman" w:hAnsi="Times New Roman" w:cs="Times New Roman"/>
          <w:sz w:val="28"/>
          <w:szCs w:val="28"/>
        </w:rPr>
        <w:t>.201</w:t>
      </w:r>
      <w:r w:rsidR="00830B04">
        <w:rPr>
          <w:rFonts w:ascii="Times New Roman" w:hAnsi="Times New Roman" w:cs="Times New Roman"/>
          <w:sz w:val="28"/>
          <w:szCs w:val="28"/>
        </w:rPr>
        <w:t>7</w:t>
      </w:r>
      <w:r w:rsidRPr="00B23FF8">
        <w:rPr>
          <w:rFonts w:ascii="Times New Roman" w:hAnsi="Times New Roman" w:cs="Times New Roman"/>
          <w:sz w:val="28"/>
          <w:szCs w:val="28"/>
        </w:rPr>
        <w:t xml:space="preserve">г.    </w:t>
      </w:r>
    </w:p>
    <w:p w:rsidR="00830B04" w:rsidRPr="00BF53FE" w:rsidRDefault="00830B04" w:rsidP="00B41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B13" w:rsidRPr="00334B46" w:rsidRDefault="00334B46" w:rsidP="00334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="00B41B13" w:rsidRPr="00334B4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ХОАСС</w:t>
      </w:r>
      <w:r w:rsidR="00B41B13" w:rsidRPr="00334B46">
        <w:rPr>
          <w:rFonts w:ascii="Times New Roman" w:hAnsi="Times New Roman" w:cs="Times New Roman"/>
          <w:sz w:val="28"/>
          <w:szCs w:val="28"/>
        </w:rPr>
        <w:t>» самостоятельно в пределах своей компетенции планирует свою деятельность и определяет перспективы ее развития, исходя из целей, предусмотренных его Уставом, наличия собственных хозяйственных  ресурсов и необходимости производственного развития.</w:t>
      </w:r>
    </w:p>
    <w:p w:rsidR="00B41B13" w:rsidRPr="00697DD5" w:rsidRDefault="00B41B13" w:rsidP="00D5098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5098A">
        <w:rPr>
          <w:rFonts w:ascii="Times New Roman" w:hAnsi="Times New Roman" w:cs="Times New Roman"/>
          <w:sz w:val="28"/>
          <w:szCs w:val="28"/>
        </w:rPr>
        <w:t xml:space="preserve">        </w:t>
      </w:r>
      <w:r w:rsidR="00D5098A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Учреждения является техническое обслуживание должностных лиц </w:t>
      </w:r>
      <w:r w:rsidR="00830B04">
        <w:rPr>
          <w:rFonts w:ascii="Times New Roman" w:hAnsi="Times New Roman" w:cs="Times New Roman"/>
          <w:sz w:val="28"/>
          <w:szCs w:val="28"/>
        </w:rPr>
        <w:t xml:space="preserve">и структурных подразделений администрации Тазовского </w:t>
      </w:r>
      <w:r w:rsidR="0066565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66565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665655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41B13" w:rsidRPr="00697DD5" w:rsidRDefault="00B41B13" w:rsidP="00B41B1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38C8">
        <w:rPr>
          <w:rFonts w:ascii="Times New Roman" w:hAnsi="Times New Roman" w:cs="Times New Roman"/>
          <w:sz w:val="28"/>
          <w:szCs w:val="28"/>
        </w:rPr>
        <w:t xml:space="preserve">       </w:t>
      </w:r>
      <w:r w:rsidR="00665655">
        <w:rPr>
          <w:rFonts w:ascii="Times New Roman" w:hAnsi="Times New Roman" w:cs="Times New Roman"/>
          <w:sz w:val="28"/>
          <w:szCs w:val="28"/>
        </w:rPr>
        <w:t>Учреждение осуществляет следующие виды деятельности:</w:t>
      </w:r>
    </w:p>
    <w:p w:rsidR="00B41B13" w:rsidRPr="003638C8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8C8">
        <w:rPr>
          <w:rFonts w:ascii="Times New Roman" w:hAnsi="Times New Roman" w:cs="Times New Roman"/>
          <w:sz w:val="28"/>
          <w:szCs w:val="28"/>
        </w:rPr>
        <w:t xml:space="preserve">-     </w:t>
      </w:r>
      <w:r w:rsidR="003638C8">
        <w:rPr>
          <w:rFonts w:ascii="Times New Roman" w:hAnsi="Times New Roman" w:cs="Times New Roman"/>
          <w:sz w:val="28"/>
          <w:szCs w:val="28"/>
        </w:rPr>
        <w:t>хозяйственное, техническое обеспечение Учреждений</w:t>
      </w:r>
      <w:r w:rsidRPr="003638C8">
        <w:rPr>
          <w:rFonts w:ascii="Times New Roman" w:hAnsi="Times New Roman" w:cs="Times New Roman"/>
          <w:sz w:val="28"/>
          <w:szCs w:val="28"/>
        </w:rPr>
        <w:t>;</w:t>
      </w:r>
    </w:p>
    <w:p w:rsidR="00B41B13" w:rsidRPr="003638C8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8C8">
        <w:rPr>
          <w:rFonts w:ascii="Times New Roman" w:hAnsi="Times New Roman" w:cs="Times New Roman"/>
          <w:sz w:val="28"/>
          <w:szCs w:val="28"/>
        </w:rPr>
        <w:t xml:space="preserve">-     </w:t>
      </w:r>
      <w:r w:rsidR="003638C8">
        <w:rPr>
          <w:rFonts w:ascii="Times New Roman" w:hAnsi="Times New Roman" w:cs="Times New Roman"/>
          <w:sz w:val="28"/>
          <w:szCs w:val="28"/>
        </w:rPr>
        <w:t>транспортное обслуживание должностных лиц Учреждений</w:t>
      </w:r>
      <w:r w:rsidRPr="003638C8">
        <w:rPr>
          <w:rFonts w:ascii="Times New Roman" w:hAnsi="Times New Roman" w:cs="Times New Roman"/>
          <w:sz w:val="28"/>
          <w:szCs w:val="28"/>
        </w:rPr>
        <w:t>;</w:t>
      </w:r>
    </w:p>
    <w:p w:rsidR="00B41B13" w:rsidRPr="003638C8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8C8">
        <w:rPr>
          <w:rFonts w:ascii="Times New Roman" w:hAnsi="Times New Roman" w:cs="Times New Roman"/>
          <w:sz w:val="28"/>
          <w:szCs w:val="28"/>
        </w:rPr>
        <w:t xml:space="preserve">-  </w:t>
      </w:r>
      <w:r w:rsidR="003638C8">
        <w:rPr>
          <w:rFonts w:ascii="Times New Roman" w:hAnsi="Times New Roman" w:cs="Times New Roman"/>
          <w:sz w:val="28"/>
          <w:szCs w:val="28"/>
        </w:rPr>
        <w:t>содержание автомашин в технически исправном состоянии</w:t>
      </w:r>
      <w:r w:rsidRPr="003638C8">
        <w:rPr>
          <w:rFonts w:ascii="Times New Roman" w:hAnsi="Times New Roman" w:cs="Times New Roman"/>
          <w:sz w:val="28"/>
          <w:szCs w:val="28"/>
        </w:rPr>
        <w:t>;</w:t>
      </w:r>
    </w:p>
    <w:p w:rsidR="003638C8" w:rsidRDefault="00B41B13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8C8">
        <w:rPr>
          <w:rFonts w:ascii="Times New Roman" w:hAnsi="Times New Roman" w:cs="Times New Roman"/>
          <w:sz w:val="28"/>
          <w:szCs w:val="28"/>
        </w:rPr>
        <w:t xml:space="preserve">- </w:t>
      </w:r>
      <w:r w:rsidR="003638C8">
        <w:rPr>
          <w:rFonts w:ascii="Times New Roman" w:hAnsi="Times New Roman" w:cs="Times New Roman"/>
          <w:sz w:val="28"/>
          <w:szCs w:val="28"/>
        </w:rPr>
        <w:t>обеспечение чистоты и порядка в зданиях Учреждений и на территории вокруг этих знаний;</w:t>
      </w:r>
    </w:p>
    <w:p w:rsidR="003638C8" w:rsidRDefault="003638C8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капитального и текущего ремонта зданий, инженерных сетей и коммуникаций Учреждений;</w:t>
      </w:r>
    </w:p>
    <w:p w:rsidR="003638C8" w:rsidRDefault="003638C8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Учреждений современной вычислительной, компьютерной и иной оргтехникой, мебелью, инвентарем, средствами связи необходимыми для их деятельности;</w:t>
      </w:r>
    </w:p>
    <w:p w:rsidR="003638C8" w:rsidRDefault="003638C8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порядка на газонах, клумбах, живой изгороди;</w:t>
      </w:r>
    </w:p>
    <w:p w:rsidR="003638C8" w:rsidRDefault="003638C8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электроснабжением в здании, гаражах Учреждений;</w:t>
      </w:r>
    </w:p>
    <w:p w:rsidR="00B41B13" w:rsidRPr="003638C8" w:rsidRDefault="003638C8" w:rsidP="00B4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охраны зданий Учреждений,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безопасностью в зданиях Учреждений и в гаражах</w:t>
      </w:r>
      <w:r w:rsidR="00B41B13" w:rsidRPr="003638C8">
        <w:rPr>
          <w:rFonts w:ascii="Times New Roman" w:hAnsi="Times New Roman" w:cs="Times New Roman"/>
          <w:sz w:val="28"/>
          <w:szCs w:val="28"/>
        </w:rPr>
        <w:t>.</w:t>
      </w:r>
    </w:p>
    <w:p w:rsidR="00B41B13" w:rsidRPr="003638C8" w:rsidRDefault="00B41B13" w:rsidP="003638C8">
      <w:pPr>
        <w:jc w:val="both"/>
        <w:rPr>
          <w:rFonts w:ascii="Times New Roman" w:hAnsi="Times New Roman" w:cs="Times New Roman"/>
          <w:sz w:val="28"/>
          <w:szCs w:val="28"/>
        </w:rPr>
      </w:pPr>
      <w:r w:rsidRPr="003638C8">
        <w:rPr>
          <w:rFonts w:ascii="Times New Roman" w:hAnsi="Times New Roman" w:cs="Times New Roman"/>
          <w:sz w:val="28"/>
          <w:szCs w:val="28"/>
        </w:rPr>
        <w:t xml:space="preserve">       Учреждение </w:t>
      </w:r>
      <w:r w:rsidR="003638C8">
        <w:rPr>
          <w:rFonts w:ascii="Times New Roman" w:hAnsi="Times New Roman" w:cs="Times New Roman"/>
          <w:sz w:val="28"/>
          <w:szCs w:val="28"/>
        </w:rPr>
        <w:t>вправе осуществлять предпринимательскую и иную не запрещенную законом деятельность</w:t>
      </w:r>
      <w:r w:rsidRPr="003638C8">
        <w:rPr>
          <w:rFonts w:ascii="Times New Roman" w:hAnsi="Times New Roman" w:cs="Times New Roman"/>
          <w:sz w:val="28"/>
          <w:szCs w:val="28"/>
        </w:rPr>
        <w:t>.</w:t>
      </w:r>
    </w:p>
    <w:p w:rsidR="00B41B13" w:rsidRPr="00091E61" w:rsidRDefault="00B41B13" w:rsidP="00091E61">
      <w:pPr>
        <w:jc w:val="both"/>
        <w:rPr>
          <w:rFonts w:ascii="Times New Roman" w:hAnsi="Times New Roman" w:cs="Times New Roman"/>
          <w:sz w:val="28"/>
          <w:szCs w:val="28"/>
        </w:rPr>
      </w:pPr>
      <w:r w:rsidRPr="00091E61">
        <w:rPr>
          <w:rFonts w:ascii="Times New Roman" w:hAnsi="Times New Roman" w:cs="Times New Roman"/>
          <w:sz w:val="28"/>
          <w:szCs w:val="28"/>
        </w:rPr>
        <w:t xml:space="preserve">       </w:t>
      </w:r>
      <w:r w:rsidR="00091E61">
        <w:rPr>
          <w:rFonts w:ascii="Times New Roman" w:hAnsi="Times New Roman" w:cs="Times New Roman"/>
          <w:sz w:val="28"/>
          <w:szCs w:val="28"/>
        </w:rPr>
        <w:t>Право Учреждения осуществлять деятельность, на которую в соответствии с действующим законодательством требуется специальное разрешение-лицензия, возникает у Учреждения с момента ее получения или в указанный срок и прекращается по истечении срока ее действия, если иное не установлено действующим законодательством</w:t>
      </w:r>
      <w:r w:rsidRPr="00091E61">
        <w:rPr>
          <w:rFonts w:ascii="Times New Roman" w:hAnsi="Times New Roman" w:cs="Times New Roman"/>
          <w:sz w:val="28"/>
          <w:szCs w:val="28"/>
        </w:rPr>
        <w:t>.</w:t>
      </w:r>
    </w:p>
    <w:p w:rsidR="001150B4" w:rsidRDefault="00B41B13" w:rsidP="001150B4">
      <w:pPr>
        <w:jc w:val="both"/>
        <w:rPr>
          <w:rFonts w:ascii="Times New Roman" w:hAnsi="Times New Roman" w:cs="Times New Roman"/>
          <w:sz w:val="28"/>
          <w:szCs w:val="28"/>
        </w:rPr>
      </w:pPr>
      <w:r w:rsidRPr="002C6D03">
        <w:rPr>
          <w:rFonts w:ascii="Times New Roman" w:hAnsi="Times New Roman" w:cs="Times New Roman"/>
          <w:sz w:val="28"/>
          <w:szCs w:val="28"/>
        </w:rPr>
        <w:t xml:space="preserve">        МКУ «</w:t>
      </w:r>
      <w:r w:rsidR="002C6D03">
        <w:rPr>
          <w:rFonts w:ascii="Times New Roman" w:hAnsi="Times New Roman" w:cs="Times New Roman"/>
          <w:sz w:val="28"/>
          <w:szCs w:val="28"/>
        </w:rPr>
        <w:t>Хозяйственное обеспече</w:t>
      </w:r>
      <w:r w:rsidR="00B36C3A">
        <w:rPr>
          <w:rFonts w:ascii="Times New Roman" w:hAnsi="Times New Roman" w:cs="Times New Roman"/>
          <w:sz w:val="28"/>
          <w:szCs w:val="28"/>
        </w:rPr>
        <w:t xml:space="preserve">ние Администрации </w:t>
      </w:r>
      <w:r w:rsidR="00665655">
        <w:rPr>
          <w:rFonts w:ascii="Times New Roman" w:hAnsi="Times New Roman" w:cs="Times New Roman"/>
          <w:sz w:val="28"/>
          <w:szCs w:val="28"/>
        </w:rPr>
        <w:t>Тазовского</w:t>
      </w:r>
      <w:r w:rsidRPr="002C6D03">
        <w:rPr>
          <w:rFonts w:ascii="Times New Roman" w:hAnsi="Times New Roman" w:cs="Times New Roman"/>
          <w:sz w:val="28"/>
          <w:szCs w:val="28"/>
        </w:rPr>
        <w:t>»</w:t>
      </w:r>
      <w:r w:rsidR="00665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65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66565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C6D0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150B4" w:rsidRDefault="001150B4" w:rsidP="00115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свои отношения с другими организациями и гражданами во всех сферах хозяйственной деятельности на основе договоров, соглашений, контрактов, в соответствии с действующим законодательством;</w:t>
      </w:r>
    </w:p>
    <w:p w:rsidR="001150B4" w:rsidRDefault="001150B4" w:rsidP="00115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заключать договоры с юридическими и физическими лицами, не противоречащие действующему законодательству;</w:t>
      </w:r>
    </w:p>
    <w:p w:rsidR="001150B4" w:rsidRDefault="001150B4" w:rsidP="00115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приобретать или арендовать основные и оборотные средства за счет имеющихся у него финансовых ресурсов;</w:t>
      </w:r>
    </w:p>
    <w:p w:rsidR="001150B4" w:rsidRDefault="001150B4" w:rsidP="00115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свою деятельность и определять перспективы развития исходя из основных экономических показателей, наличия спроса на выполняемые работы, оказываемые услуги;</w:t>
      </w:r>
    </w:p>
    <w:p w:rsidR="00B41B13" w:rsidRPr="001150B4" w:rsidRDefault="001150B4" w:rsidP="00115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для осуществления своей деятельности на договорной основе другие предприятия, учреждения, организации в пределах утвержденной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сметы затрат и по согласованию  с Администрацией </w:t>
      </w:r>
      <w:r w:rsidR="00665655">
        <w:rPr>
          <w:rFonts w:ascii="Times New Roman" w:hAnsi="Times New Roman" w:cs="Times New Roman"/>
          <w:sz w:val="28"/>
          <w:szCs w:val="28"/>
        </w:rPr>
        <w:t>Тазовского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r w:rsidR="00B41B13" w:rsidRPr="001150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15F2" w:rsidRDefault="0058555B" w:rsidP="00B41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C36">
        <w:rPr>
          <w:rFonts w:ascii="Times New Roman" w:hAnsi="Times New Roman" w:cs="Times New Roman"/>
          <w:sz w:val="28"/>
          <w:szCs w:val="28"/>
        </w:rPr>
        <w:t xml:space="preserve">       </w:t>
      </w:r>
      <w:r w:rsidR="00B41B13" w:rsidRPr="00D43C36">
        <w:rPr>
          <w:rFonts w:ascii="Times New Roman" w:hAnsi="Times New Roman" w:cs="Times New Roman"/>
          <w:sz w:val="28"/>
          <w:szCs w:val="28"/>
        </w:rPr>
        <w:t xml:space="preserve">Распорядителями средств за проверяемый период являлись: </w:t>
      </w:r>
    </w:p>
    <w:p w:rsidR="009015F2" w:rsidRDefault="003654E8" w:rsidP="00901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36">
        <w:rPr>
          <w:rFonts w:ascii="Times New Roman" w:hAnsi="Times New Roman" w:cs="Times New Roman"/>
          <w:sz w:val="28"/>
          <w:szCs w:val="28"/>
        </w:rPr>
        <w:t>Директор МКУ «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665655">
        <w:rPr>
          <w:rFonts w:ascii="Times New Roman" w:hAnsi="Times New Roman" w:cs="Times New Roman"/>
          <w:sz w:val="28"/>
          <w:szCs w:val="28"/>
        </w:rPr>
        <w:t>Тазовского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43C36">
        <w:rPr>
          <w:rFonts w:ascii="Times New Roman" w:hAnsi="Times New Roman" w:cs="Times New Roman"/>
          <w:sz w:val="28"/>
          <w:szCs w:val="28"/>
        </w:rPr>
        <w:t xml:space="preserve">» с </w:t>
      </w:r>
      <w:r w:rsidR="00022289">
        <w:rPr>
          <w:rFonts w:ascii="Times New Roman" w:hAnsi="Times New Roman" w:cs="Times New Roman"/>
          <w:sz w:val="28"/>
          <w:szCs w:val="28"/>
        </w:rPr>
        <w:t>16.04.2013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C36">
        <w:rPr>
          <w:rFonts w:ascii="Times New Roman" w:hAnsi="Times New Roman" w:cs="Times New Roman"/>
          <w:sz w:val="28"/>
          <w:szCs w:val="28"/>
        </w:rPr>
        <w:t>г.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289">
        <w:rPr>
          <w:rFonts w:ascii="Times New Roman" w:hAnsi="Times New Roman" w:cs="Times New Roman"/>
          <w:sz w:val="28"/>
          <w:szCs w:val="28"/>
        </w:rPr>
        <w:t>07.09.2016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43C36">
        <w:rPr>
          <w:rFonts w:ascii="Times New Roman" w:hAnsi="Times New Roman" w:cs="Times New Roman"/>
          <w:sz w:val="28"/>
          <w:szCs w:val="28"/>
        </w:rPr>
        <w:t xml:space="preserve"> </w:t>
      </w:r>
      <w:r w:rsidR="00022289">
        <w:rPr>
          <w:rFonts w:ascii="Times New Roman" w:hAnsi="Times New Roman" w:cs="Times New Roman"/>
          <w:sz w:val="28"/>
          <w:szCs w:val="28"/>
        </w:rPr>
        <w:t>Арепьев Г.Е.</w:t>
      </w:r>
      <w:r w:rsidRPr="00D43C36">
        <w:rPr>
          <w:rFonts w:ascii="Times New Roman" w:hAnsi="Times New Roman" w:cs="Times New Roman"/>
          <w:sz w:val="28"/>
          <w:szCs w:val="28"/>
        </w:rPr>
        <w:t xml:space="preserve"> (</w:t>
      </w:r>
      <w:r w:rsidR="0002228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2289">
        <w:rPr>
          <w:rFonts w:ascii="Times New Roman" w:hAnsi="Times New Roman" w:cs="Times New Roman"/>
          <w:sz w:val="28"/>
          <w:szCs w:val="28"/>
        </w:rPr>
        <w:t>Тазовского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43C36">
        <w:rPr>
          <w:rFonts w:ascii="Times New Roman" w:hAnsi="Times New Roman" w:cs="Times New Roman"/>
          <w:sz w:val="28"/>
          <w:szCs w:val="28"/>
        </w:rPr>
        <w:t xml:space="preserve"> Золотухинско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3C3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43C36">
        <w:rPr>
          <w:rFonts w:ascii="Times New Roman" w:hAnsi="Times New Roman" w:cs="Times New Roman"/>
          <w:sz w:val="28"/>
          <w:szCs w:val="28"/>
        </w:rPr>
        <w:t xml:space="preserve"> №</w:t>
      </w:r>
      <w:r w:rsidR="00022289">
        <w:rPr>
          <w:rFonts w:ascii="Times New Roman" w:hAnsi="Times New Roman" w:cs="Times New Roman"/>
          <w:sz w:val="28"/>
          <w:szCs w:val="28"/>
        </w:rPr>
        <w:t>33</w:t>
      </w:r>
      <w:r w:rsidRPr="00D43C36">
        <w:rPr>
          <w:rFonts w:ascii="Times New Roman" w:hAnsi="Times New Roman" w:cs="Times New Roman"/>
          <w:sz w:val="28"/>
          <w:szCs w:val="28"/>
        </w:rPr>
        <w:t xml:space="preserve"> от </w:t>
      </w:r>
      <w:r w:rsidR="00022289">
        <w:rPr>
          <w:rFonts w:ascii="Times New Roman" w:hAnsi="Times New Roman" w:cs="Times New Roman"/>
          <w:sz w:val="28"/>
          <w:szCs w:val="28"/>
        </w:rPr>
        <w:t>16</w:t>
      </w:r>
      <w:r w:rsidR="009015F2">
        <w:rPr>
          <w:rFonts w:ascii="Times New Roman" w:hAnsi="Times New Roman" w:cs="Times New Roman"/>
          <w:sz w:val="28"/>
          <w:szCs w:val="28"/>
        </w:rPr>
        <w:t>.</w:t>
      </w:r>
      <w:r w:rsidR="00022289">
        <w:rPr>
          <w:rFonts w:ascii="Times New Roman" w:hAnsi="Times New Roman" w:cs="Times New Roman"/>
          <w:sz w:val="28"/>
          <w:szCs w:val="28"/>
        </w:rPr>
        <w:t>04</w:t>
      </w:r>
      <w:r w:rsidRPr="00D43C36">
        <w:rPr>
          <w:rFonts w:ascii="Times New Roman" w:hAnsi="Times New Roman" w:cs="Times New Roman"/>
          <w:sz w:val="28"/>
          <w:szCs w:val="28"/>
        </w:rPr>
        <w:t>.</w:t>
      </w:r>
      <w:r w:rsidR="009015F2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C36">
        <w:rPr>
          <w:rFonts w:ascii="Times New Roman" w:hAnsi="Times New Roman" w:cs="Times New Roman"/>
          <w:sz w:val="28"/>
          <w:szCs w:val="28"/>
        </w:rPr>
        <w:t xml:space="preserve">г.) </w:t>
      </w:r>
    </w:p>
    <w:p w:rsidR="00722EDA" w:rsidRPr="00D43C36" w:rsidRDefault="00B41B13" w:rsidP="00901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36">
        <w:rPr>
          <w:rFonts w:ascii="Times New Roman" w:hAnsi="Times New Roman" w:cs="Times New Roman"/>
          <w:sz w:val="28"/>
          <w:szCs w:val="28"/>
        </w:rPr>
        <w:t>Директор МКУ «</w:t>
      </w:r>
      <w:r w:rsidR="00D43C36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022289">
        <w:rPr>
          <w:rFonts w:ascii="Times New Roman" w:hAnsi="Times New Roman" w:cs="Times New Roman"/>
          <w:sz w:val="28"/>
          <w:szCs w:val="28"/>
        </w:rPr>
        <w:t>Тазовского</w:t>
      </w:r>
      <w:r w:rsidR="00D43C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43C36">
        <w:rPr>
          <w:rFonts w:ascii="Times New Roman" w:hAnsi="Times New Roman" w:cs="Times New Roman"/>
          <w:sz w:val="28"/>
          <w:szCs w:val="28"/>
        </w:rPr>
        <w:t xml:space="preserve">» с </w:t>
      </w:r>
      <w:r w:rsidR="00022289">
        <w:rPr>
          <w:rFonts w:ascii="Times New Roman" w:hAnsi="Times New Roman" w:cs="Times New Roman"/>
          <w:sz w:val="28"/>
          <w:szCs w:val="28"/>
        </w:rPr>
        <w:t>08</w:t>
      </w:r>
      <w:r w:rsidR="00D43C36">
        <w:rPr>
          <w:rFonts w:ascii="Times New Roman" w:hAnsi="Times New Roman" w:cs="Times New Roman"/>
          <w:sz w:val="28"/>
          <w:szCs w:val="28"/>
        </w:rPr>
        <w:t>.0</w:t>
      </w:r>
      <w:r w:rsidR="00022289">
        <w:rPr>
          <w:rFonts w:ascii="Times New Roman" w:hAnsi="Times New Roman" w:cs="Times New Roman"/>
          <w:sz w:val="28"/>
          <w:szCs w:val="28"/>
        </w:rPr>
        <w:t>9</w:t>
      </w:r>
      <w:r w:rsidRPr="00D43C36">
        <w:rPr>
          <w:rFonts w:ascii="Times New Roman" w:hAnsi="Times New Roman" w:cs="Times New Roman"/>
          <w:sz w:val="28"/>
          <w:szCs w:val="28"/>
        </w:rPr>
        <w:t>.</w:t>
      </w:r>
      <w:r w:rsidR="00D43C36">
        <w:rPr>
          <w:rFonts w:ascii="Times New Roman" w:hAnsi="Times New Roman" w:cs="Times New Roman"/>
          <w:sz w:val="28"/>
          <w:szCs w:val="28"/>
        </w:rPr>
        <w:t>201</w:t>
      </w:r>
      <w:r w:rsidR="00022289">
        <w:rPr>
          <w:rFonts w:ascii="Times New Roman" w:hAnsi="Times New Roman" w:cs="Times New Roman"/>
          <w:sz w:val="28"/>
          <w:szCs w:val="28"/>
        </w:rPr>
        <w:t>6</w:t>
      </w:r>
      <w:r w:rsidR="00D43C36">
        <w:rPr>
          <w:rFonts w:ascii="Times New Roman" w:hAnsi="Times New Roman" w:cs="Times New Roman"/>
          <w:sz w:val="28"/>
          <w:szCs w:val="28"/>
        </w:rPr>
        <w:t xml:space="preserve"> </w:t>
      </w:r>
      <w:r w:rsidRPr="00D43C36">
        <w:rPr>
          <w:rFonts w:ascii="Times New Roman" w:hAnsi="Times New Roman" w:cs="Times New Roman"/>
          <w:sz w:val="28"/>
          <w:szCs w:val="28"/>
        </w:rPr>
        <w:t xml:space="preserve">г. по настоящее время </w:t>
      </w:r>
      <w:r w:rsidR="00022289">
        <w:rPr>
          <w:rFonts w:ascii="Times New Roman" w:hAnsi="Times New Roman" w:cs="Times New Roman"/>
          <w:sz w:val="28"/>
          <w:szCs w:val="28"/>
        </w:rPr>
        <w:t>Жданов В.Н.</w:t>
      </w:r>
      <w:r w:rsidRPr="00D43C36">
        <w:rPr>
          <w:rFonts w:ascii="Times New Roman" w:hAnsi="Times New Roman" w:cs="Times New Roman"/>
          <w:sz w:val="28"/>
          <w:szCs w:val="28"/>
        </w:rPr>
        <w:t xml:space="preserve"> (</w:t>
      </w:r>
      <w:r w:rsidR="00D43C3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722EDA" w:rsidRPr="00D43C36">
        <w:rPr>
          <w:rFonts w:ascii="Times New Roman" w:hAnsi="Times New Roman" w:cs="Times New Roman"/>
          <w:sz w:val="28"/>
          <w:szCs w:val="28"/>
        </w:rPr>
        <w:t xml:space="preserve"> </w:t>
      </w:r>
      <w:r w:rsidR="00D43C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2289">
        <w:rPr>
          <w:rFonts w:ascii="Times New Roman" w:hAnsi="Times New Roman" w:cs="Times New Roman"/>
          <w:sz w:val="28"/>
          <w:szCs w:val="28"/>
        </w:rPr>
        <w:t>Тазовского</w:t>
      </w:r>
      <w:r w:rsidR="00D43C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22EDA" w:rsidRPr="00D43C36">
        <w:rPr>
          <w:rFonts w:ascii="Times New Roman" w:hAnsi="Times New Roman" w:cs="Times New Roman"/>
          <w:sz w:val="28"/>
          <w:szCs w:val="28"/>
        </w:rPr>
        <w:t xml:space="preserve"> Золотухинско</w:t>
      </w:r>
      <w:r w:rsidR="00D43C36">
        <w:rPr>
          <w:rFonts w:ascii="Times New Roman" w:hAnsi="Times New Roman" w:cs="Times New Roman"/>
          <w:sz w:val="28"/>
          <w:szCs w:val="28"/>
        </w:rPr>
        <w:t>го</w:t>
      </w:r>
      <w:r w:rsidR="00722EDA" w:rsidRPr="00D43C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3C3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43C36">
        <w:rPr>
          <w:rFonts w:ascii="Times New Roman" w:hAnsi="Times New Roman" w:cs="Times New Roman"/>
          <w:sz w:val="28"/>
          <w:szCs w:val="28"/>
        </w:rPr>
        <w:t xml:space="preserve"> №</w:t>
      </w:r>
      <w:r w:rsidR="00022289">
        <w:rPr>
          <w:rFonts w:ascii="Times New Roman" w:hAnsi="Times New Roman" w:cs="Times New Roman"/>
          <w:sz w:val="28"/>
          <w:szCs w:val="28"/>
        </w:rPr>
        <w:t>57</w:t>
      </w:r>
      <w:r w:rsidRPr="00D43C36">
        <w:rPr>
          <w:rFonts w:ascii="Times New Roman" w:hAnsi="Times New Roman" w:cs="Times New Roman"/>
          <w:sz w:val="28"/>
          <w:szCs w:val="28"/>
        </w:rPr>
        <w:t xml:space="preserve"> от </w:t>
      </w:r>
      <w:r w:rsidR="00022289">
        <w:rPr>
          <w:rFonts w:ascii="Times New Roman" w:hAnsi="Times New Roman" w:cs="Times New Roman"/>
          <w:sz w:val="28"/>
          <w:szCs w:val="28"/>
        </w:rPr>
        <w:t>08</w:t>
      </w:r>
      <w:r w:rsidR="00D43C36">
        <w:rPr>
          <w:rFonts w:ascii="Times New Roman" w:hAnsi="Times New Roman" w:cs="Times New Roman"/>
          <w:sz w:val="28"/>
          <w:szCs w:val="28"/>
        </w:rPr>
        <w:t>.0</w:t>
      </w:r>
      <w:r w:rsidR="00022289">
        <w:rPr>
          <w:rFonts w:ascii="Times New Roman" w:hAnsi="Times New Roman" w:cs="Times New Roman"/>
          <w:sz w:val="28"/>
          <w:szCs w:val="28"/>
        </w:rPr>
        <w:t>9</w:t>
      </w:r>
      <w:r w:rsidRPr="00D43C36">
        <w:rPr>
          <w:rFonts w:ascii="Times New Roman" w:hAnsi="Times New Roman" w:cs="Times New Roman"/>
          <w:sz w:val="28"/>
          <w:szCs w:val="28"/>
        </w:rPr>
        <w:t>.</w:t>
      </w:r>
      <w:r w:rsidR="00D43C36">
        <w:rPr>
          <w:rFonts w:ascii="Times New Roman" w:hAnsi="Times New Roman" w:cs="Times New Roman"/>
          <w:sz w:val="28"/>
          <w:szCs w:val="28"/>
        </w:rPr>
        <w:t>201</w:t>
      </w:r>
      <w:r w:rsidR="00022289">
        <w:rPr>
          <w:rFonts w:ascii="Times New Roman" w:hAnsi="Times New Roman" w:cs="Times New Roman"/>
          <w:sz w:val="28"/>
          <w:szCs w:val="28"/>
        </w:rPr>
        <w:t>6</w:t>
      </w:r>
      <w:r w:rsidR="00D43C36">
        <w:rPr>
          <w:rFonts w:ascii="Times New Roman" w:hAnsi="Times New Roman" w:cs="Times New Roman"/>
          <w:sz w:val="28"/>
          <w:szCs w:val="28"/>
        </w:rPr>
        <w:t xml:space="preserve"> </w:t>
      </w:r>
      <w:r w:rsidRPr="00D43C36">
        <w:rPr>
          <w:rFonts w:ascii="Times New Roman" w:hAnsi="Times New Roman" w:cs="Times New Roman"/>
          <w:sz w:val="28"/>
          <w:szCs w:val="28"/>
        </w:rPr>
        <w:t>г.) с правом первой подписи.</w:t>
      </w:r>
    </w:p>
    <w:p w:rsidR="00B41B13" w:rsidRDefault="00022289" w:rsidP="00901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администрации </w:t>
      </w:r>
      <w:r w:rsidR="00722EDA" w:rsidRPr="004D5972">
        <w:rPr>
          <w:rFonts w:ascii="Times New Roman" w:hAnsi="Times New Roman" w:cs="Times New Roman"/>
          <w:sz w:val="28"/>
          <w:szCs w:val="28"/>
        </w:rPr>
        <w:t xml:space="preserve"> по финансовым вопросам </w:t>
      </w:r>
      <w:r>
        <w:rPr>
          <w:rFonts w:ascii="Times New Roman" w:hAnsi="Times New Roman" w:cs="Times New Roman"/>
          <w:sz w:val="28"/>
          <w:szCs w:val="28"/>
        </w:rPr>
        <w:t>Сидорова Л.Н.</w:t>
      </w:r>
      <w:r w:rsidR="00B41B13" w:rsidRPr="004D5972">
        <w:rPr>
          <w:rFonts w:ascii="Times New Roman" w:hAnsi="Times New Roman" w:cs="Times New Roman"/>
          <w:sz w:val="28"/>
          <w:szCs w:val="28"/>
        </w:rPr>
        <w:t xml:space="preserve"> с правом второй подписи.</w:t>
      </w:r>
    </w:p>
    <w:p w:rsidR="00ED2E17" w:rsidRPr="004D5972" w:rsidRDefault="00ED2E17" w:rsidP="00901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B13" w:rsidRPr="00156FF5" w:rsidRDefault="00B41B13" w:rsidP="00B41B1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FF5">
        <w:rPr>
          <w:rFonts w:ascii="Times New Roman" w:hAnsi="Times New Roman" w:cs="Times New Roman"/>
          <w:b/>
          <w:sz w:val="28"/>
          <w:szCs w:val="28"/>
        </w:rPr>
        <w:t>АНАЛИЗ ИСПОЛНЕНИЕ СМЕТЫ РАСХОДОВ</w:t>
      </w:r>
    </w:p>
    <w:p w:rsidR="00B41B13" w:rsidRPr="00156FF5" w:rsidRDefault="00B41B13" w:rsidP="00B41B1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56FF5">
        <w:rPr>
          <w:rFonts w:ascii="Times New Roman" w:hAnsi="Times New Roman" w:cs="Times New Roman"/>
          <w:b/>
          <w:sz w:val="28"/>
          <w:szCs w:val="28"/>
        </w:rPr>
        <w:t xml:space="preserve"> НА СОДЕРЖАНИЕ УЧРЕЖДЕНИЯ</w:t>
      </w:r>
      <w:r w:rsidRPr="00156FF5">
        <w:rPr>
          <w:rFonts w:ascii="Times New Roman" w:hAnsi="Times New Roman" w:cs="Times New Roman"/>
          <w:sz w:val="28"/>
          <w:szCs w:val="28"/>
        </w:rPr>
        <w:t>.</w:t>
      </w:r>
    </w:p>
    <w:p w:rsidR="00837C4F" w:rsidRPr="00156FF5" w:rsidRDefault="00837C4F" w:rsidP="00B41B1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A00FF" w:rsidRPr="00156FF5" w:rsidRDefault="00B41B13" w:rsidP="00837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FF5">
        <w:rPr>
          <w:rFonts w:ascii="Times New Roman" w:hAnsi="Times New Roman" w:cs="Times New Roman"/>
          <w:sz w:val="28"/>
          <w:szCs w:val="28"/>
        </w:rPr>
        <w:t xml:space="preserve">           На 201</w:t>
      </w:r>
      <w:r w:rsidR="00ED2E17">
        <w:rPr>
          <w:rFonts w:ascii="Times New Roman" w:hAnsi="Times New Roman" w:cs="Times New Roman"/>
          <w:sz w:val="28"/>
          <w:szCs w:val="28"/>
        </w:rPr>
        <w:t>6</w:t>
      </w:r>
      <w:r w:rsidRPr="00156FF5">
        <w:rPr>
          <w:rFonts w:ascii="Times New Roman" w:hAnsi="Times New Roman" w:cs="Times New Roman"/>
          <w:sz w:val="28"/>
          <w:szCs w:val="28"/>
        </w:rPr>
        <w:t xml:space="preserve"> г</w:t>
      </w:r>
      <w:r w:rsidR="005C34B2" w:rsidRPr="00156FF5">
        <w:rPr>
          <w:rFonts w:ascii="Times New Roman" w:hAnsi="Times New Roman" w:cs="Times New Roman"/>
          <w:sz w:val="28"/>
          <w:szCs w:val="28"/>
        </w:rPr>
        <w:t xml:space="preserve">од из бюджета    </w:t>
      </w:r>
      <w:r w:rsidR="00ED2E17">
        <w:rPr>
          <w:rFonts w:ascii="Times New Roman" w:hAnsi="Times New Roman" w:cs="Times New Roman"/>
          <w:sz w:val="28"/>
          <w:szCs w:val="28"/>
        </w:rPr>
        <w:t>Тазовского</w:t>
      </w:r>
      <w:r w:rsidR="005C34B2" w:rsidRPr="00156F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56FF5">
        <w:rPr>
          <w:rFonts w:ascii="Times New Roman" w:hAnsi="Times New Roman" w:cs="Times New Roman"/>
          <w:sz w:val="28"/>
          <w:szCs w:val="28"/>
        </w:rPr>
        <w:t>на содержание МКУ «</w:t>
      </w:r>
      <w:r w:rsidR="00ED2E17">
        <w:rPr>
          <w:rFonts w:ascii="Times New Roman" w:hAnsi="Times New Roman" w:cs="Times New Roman"/>
          <w:sz w:val="28"/>
          <w:szCs w:val="28"/>
        </w:rPr>
        <w:t>ХОАТ</w:t>
      </w:r>
      <w:r w:rsidR="00156FF5" w:rsidRPr="00156FF5">
        <w:rPr>
          <w:rFonts w:ascii="Times New Roman" w:hAnsi="Times New Roman" w:cs="Times New Roman"/>
          <w:sz w:val="28"/>
          <w:szCs w:val="28"/>
        </w:rPr>
        <w:t>С</w:t>
      </w:r>
      <w:r w:rsidRPr="00156FF5">
        <w:rPr>
          <w:rFonts w:ascii="Times New Roman" w:hAnsi="Times New Roman" w:cs="Times New Roman"/>
          <w:sz w:val="28"/>
          <w:szCs w:val="28"/>
        </w:rPr>
        <w:t xml:space="preserve">» с учетом изменений были предусмотрены ассигнования в сумме </w:t>
      </w:r>
      <w:r w:rsidR="00ED2E17">
        <w:rPr>
          <w:rFonts w:ascii="Times New Roman" w:hAnsi="Times New Roman" w:cs="Times New Roman"/>
          <w:sz w:val="28"/>
          <w:szCs w:val="28"/>
        </w:rPr>
        <w:t>1102876,02</w:t>
      </w:r>
      <w:r w:rsidRPr="00156FF5">
        <w:rPr>
          <w:rFonts w:ascii="Times New Roman" w:hAnsi="Times New Roman" w:cs="Times New Roman"/>
          <w:sz w:val="28"/>
          <w:szCs w:val="28"/>
        </w:rPr>
        <w:t xml:space="preserve">  руб., в т. ч. на заработную плату с начислениями </w:t>
      </w:r>
      <w:r w:rsidR="00ED2E17">
        <w:rPr>
          <w:rFonts w:ascii="Times New Roman" w:hAnsi="Times New Roman" w:cs="Times New Roman"/>
          <w:sz w:val="28"/>
          <w:szCs w:val="28"/>
        </w:rPr>
        <w:t>603030,0</w:t>
      </w:r>
      <w:r w:rsidRPr="00156FF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56FF5" w:rsidRDefault="00B41B13" w:rsidP="00ED2E17">
      <w:pPr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  <w:r w:rsidRPr="00156FF5">
        <w:rPr>
          <w:rFonts w:ascii="Times New Roman" w:hAnsi="Times New Roman" w:cs="Times New Roman"/>
          <w:sz w:val="28"/>
          <w:szCs w:val="28"/>
        </w:rPr>
        <w:t xml:space="preserve">Анализ  исполнения сметы расходов приведен в таблице №1  </w:t>
      </w:r>
    </w:p>
    <w:p w:rsidR="00B41B13" w:rsidRPr="00156FF5" w:rsidRDefault="00B41B13" w:rsidP="00B41B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567A">
        <w:rPr>
          <w:rFonts w:ascii="Times New Roman" w:hAnsi="Times New Roman" w:cs="Times New Roman"/>
          <w:sz w:val="20"/>
          <w:szCs w:val="20"/>
        </w:rPr>
        <w:t>Таблица №1 (руб.)</w:t>
      </w:r>
    </w:p>
    <w:tbl>
      <w:tblPr>
        <w:tblW w:w="108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610"/>
        <w:gridCol w:w="1418"/>
        <w:gridCol w:w="1559"/>
        <w:gridCol w:w="1559"/>
        <w:gridCol w:w="1514"/>
        <w:gridCol w:w="1517"/>
      </w:tblGrid>
      <w:tr w:rsidR="00B41B13" w:rsidRPr="00156FF5" w:rsidTr="00B41B13">
        <w:trPr>
          <w:trHeight w:val="2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№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6FF5">
              <w:rPr>
                <w:rFonts w:ascii="Times New Roman" w:hAnsi="Times New Roman" w:cs="Times New Roman"/>
              </w:rPr>
              <w:t>п</w:t>
            </w:r>
            <w:proofErr w:type="gramEnd"/>
            <w:r w:rsidRPr="00156FF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Наименование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расх. по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Предусмот.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ассигнов.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F5">
              <w:rPr>
                <w:rFonts w:ascii="Times New Roman" w:hAnsi="Times New Roman" w:cs="Times New Roman"/>
                <w:sz w:val="20"/>
                <w:szCs w:val="20"/>
              </w:rPr>
              <w:t>по смете с учетом изменений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Кассовые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Фактические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B41B13" w:rsidRPr="00697DD5" w:rsidTr="00B41B13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Кассовые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Фактические</w:t>
            </w:r>
          </w:p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расходы</w:t>
            </w:r>
          </w:p>
        </w:tc>
      </w:tr>
      <w:tr w:rsidR="00B41B13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A0675F" w:rsidRDefault="00B41B13" w:rsidP="00B41B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697DD5" w:rsidRDefault="00B41B13" w:rsidP="00B41B1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56FF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697DD5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465300,00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D567A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465261,13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D567A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465261,13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D567A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D567A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38,87</w:t>
            </w:r>
          </w:p>
        </w:tc>
      </w:tr>
      <w:tr w:rsidR="00B41B13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A0675F" w:rsidRDefault="00B41B13" w:rsidP="00B41B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D567A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137731,65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D567A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137731,65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D567A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D567A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ED2E17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Pr="00A0675F" w:rsidRDefault="00ED2E17" w:rsidP="00B41B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услуги связи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Pr="00A0675F" w:rsidRDefault="00ED2E17" w:rsidP="00B41B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Pr="00881AA9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Pr="00881AA9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39699,00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Pr="00881AA9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Pr="00881AA9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D2E17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Pr="00A0675F" w:rsidRDefault="00ED2E17" w:rsidP="00B41B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Pr="00A0675F" w:rsidRDefault="00ED2E17" w:rsidP="00B41B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Pr="00881AA9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Pr="00881AA9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31233,92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Pr="00881AA9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17" w:rsidRPr="00881AA9" w:rsidRDefault="00ED2E17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41B13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A0675F" w:rsidRDefault="00A0675F" w:rsidP="00B41B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A0675F" w:rsidRDefault="00A0675F" w:rsidP="00B41B13">
            <w:pPr>
              <w:spacing w:after="0"/>
              <w:rPr>
                <w:rFonts w:ascii="Times New Roman" w:hAnsi="Times New Roman" w:cs="Times New Roman"/>
              </w:rPr>
            </w:pPr>
            <w:r w:rsidRPr="00A0675F">
              <w:rPr>
                <w:rFonts w:ascii="Times New Roman" w:hAnsi="Times New Roman" w:cs="Times New Roman"/>
              </w:rPr>
              <w:t>225</w:t>
            </w:r>
            <w:r w:rsidR="00B41B13" w:rsidRPr="00A067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A0675F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881AA9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881AA9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114182,00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881AA9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881AA9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41B13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A0675F" w:rsidP="00B41B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A0675F" w:rsidRDefault="00B41B13" w:rsidP="00B41B13">
            <w:pPr>
              <w:spacing w:after="0"/>
              <w:rPr>
                <w:rFonts w:ascii="Times New Roman" w:hAnsi="Times New Roman" w:cs="Times New Roman"/>
              </w:rPr>
            </w:pPr>
            <w:r w:rsidRPr="00A0675F">
              <w:rPr>
                <w:rFonts w:ascii="Times New Roman" w:hAnsi="Times New Roman" w:cs="Times New Roman"/>
              </w:rPr>
              <w:t>22</w:t>
            </w:r>
            <w:r w:rsidR="00A0675F" w:rsidRPr="00A067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A0675F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686CF1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686CF1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33715,00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686CF1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686CF1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41B13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A0675F" w:rsidRDefault="00A0675F" w:rsidP="00A067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стоимос</w:t>
            </w: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>ти матер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иальных</w:t>
            </w:r>
            <w:r w:rsidRPr="00A0675F">
              <w:rPr>
                <w:rFonts w:ascii="Times New Roman" w:hAnsi="Times New Roman" w:cs="Times New Roman"/>
                <w:sz w:val="18"/>
                <w:szCs w:val="18"/>
              </w:rPr>
              <w:t xml:space="preserve"> запасов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A0675F" w:rsidRDefault="00A0675F" w:rsidP="00B41B13">
            <w:pPr>
              <w:spacing w:after="0"/>
              <w:rPr>
                <w:rFonts w:ascii="Times New Roman" w:hAnsi="Times New Roman" w:cs="Times New Roman"/>
              </w:rPr>
            </w:pPr>
            <w:r w:rsidRPr="00A0675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A0675F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277763,10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438E0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277763,10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438E0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277763,10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438E0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438E0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B3B98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98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98" w:rsidRDefault="00AB3B98" w:rsidP="00AB3B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98" w:rsidRPr="00AB3B98" w:rsidRDefault="00AB3B98" w:rsidP="00B41B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98" w:rsidRPr="00AB3B98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98" w:rsidRPr="00C23D7D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98" w:rsidRPr="00C23D7D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3233,93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98" w:rsidRPr="00C23D7D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98" w:rsidRPr="00C23D7D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</w:tr>
      <w:tr w:rsidR="00B41B13" w:rsidRPr="00697DD5" w:rsidTr="00B41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156FF5" w:rsidRDefault="00B41B13" w:rsidP="00B41B13">
            <w:pPr>
              <w:spacing w:after="0"/>
              <w:rPr>
                <w:rFonts w:ascii="Times New Roman" w:hAnsi="Times New Roman" w:cs="Times New Roman"/>
              </w:rPr>
            </w:pPr>
            <w:r w:rsidRPr="00156F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697DD5" w:rsidRDefault="00B41B13" w:rsidP="00B41B1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697DD5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1102876,02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D561E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1102819,73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D561E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1102819,73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D561E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13" w:rsidRPr="003D561E" w:rsidRDefault="00A228BB" w:rsidP="00B41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56,29</w:t>
            </w:r>
          </w:p>
        </w:tc>
      </w:tr>
    </w:tbl>
    <w:p w:rsidR="00C50224" w:rsidRPr="00697DD5" w:rsidRDefault="00C50224" w:rsidP="00B41B1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0224" w:rsidRPr="004D0DF4" w:rsidRDefault="00B41B13" w:rsidP="00C502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DF4">
        <w:rPr>
          <w:rFonts w:ascii="Times New Roman" w:hAnsi="Times New Roman" w:cs="Times New Roman"/>
          <w:sz w:val="28"/>
          <w:szCs w:val="28"/>
        </w:rPr>
        <w:t>При анализе исполнения сметы за 201</w:t>
      </w:r>
      <w:r w:rsidR="00A228BB">
        <w:rPr>
          <w:rFonts w:ascii="Times New Roman" w:hAnsi="Times New Roman" w:cs="Times New Roman"/>
          <w:sz w:val="28"/>
          <w:szCs w:val="28"/>
        </w:rPr>
        <w:t>6</w:t>
      </w:r>
      <w:r w:rsidRPr="004D0DF4">
        <w:rPr>
          <w:rFonts w:ascii="Times New Roman" w:hAnsi="Times New Roman" w:cs="Times New Roman"/>
          <w:sz w:val="28"/>
          <w:szCs w:val="28"/>
        </w:rPr>
        <w:t xml:space="preserve"> год установлено, что кассовые расходы составили </w:t>
      </w:r>
      <w:r w:rsidR="00A228BB">
        <w:rPr>
          <w:rFonts w:ascii="Times New Roman" w:hAnsi="Times New Roman" w:cs="Times New Roman"/>
          <w:sz w:val="28"/>
          <w:szCs w:val="28"/>
        </w:rPr>
        <w:t>1102819,73</w:t>
      </w:r>
      <w:r w:rsidRPr="004D0DF4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A228BB">
        <w:rPr>
          <w:rFonts w:ascii="Times New Roman" w:hAnsi="Times New Roman" w:cs="Times New Roman"/>
          <w:sz w:val="28"/>
          <w:szCs w:val="28"/>
        </w:rPr>
        <w:t>99,99</w:t>
      </w:r>
      <w:r w:rsidRPr="004D0DF4">
        <w:rPr>
          <w:rFonts w:ascii="Times New Roman" w:hAnsi="Times New Roman" w:cs="Times New Roman"/>
          <w:sz w:val="28"/>
          <w:szCs w:val="28"/>
        </w:rPr>
        <w:t xml:space="preserve"> %  к утвержденным по смете расходам с учетом изменений и дополнений; фактические расходы составили </w:t>
      </w:r>
      <w:r w:rsidR="00A228BB">
        <w:rPr>
          <w:rFonts w:ascii="Times New Roman" w:hAnsi="Times New Roman" w:cs="Times New Roman"/>
          <w:sz w:val="28"/>
          <w:szCs w:val="28"/>
        </w:rPr>
        <w:lastRenderedPageBreak/>
        <w:t>1102819,73</w:t>
      </w:r>
      <w:r w:rsidRPr="004D0DF4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A228BB">
        <w:rPr>
          <w:rFonts w:ascii="Times New Roman" w:hAnsi="Times New Roman" w:cs="Times New Roman"/>
          <w:sz w:val="28"/>
          <w:szCs w:val="28"/>
        </w:rPr>
        <w:t>99,99</w:t>
      </w:r>
      <w:r w:rsidRPr="004D0DF4">
        <w:rPr>
          <w:rFonts w:ascii="Times New Roman" w:hAnsi="Times New Roman" w:cs="Times New Roman"/>
          <w:sz w:val="28"/>
          <w:szCs w:val="28"/>
        </w:rPr>
        <w:t xml:space="preserve"> % к утвержденным по смете расходам с учетом изменений и дополнений.</w:t>
      </w:r>
    </w:p>
    <w:p w:rsidR="00B41B13" w:rsidRPr="00094015" w:rsidRDefault="00B41B13" w:rsidP="00C502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15">
        <w:rPr>
          <w:rFonts w:ascii="Times New Roman" w:hAnsi="Times New Roman" w:cs="Times New Roman"/>
          <w:sz w:val="28"/>
          <w:szCs w:val="28"/>
        </w:rPr>
        <w:t>При анализе сметы за 201</w:t>
      </w:r>
      <w:r w:rsidR="00A228BB">
        <w:rPr>
          <w:rFonts w:ascii="Times New Roman" w:hAnsi="Times New Roman" w:cs="Times New Roman"/>
          <w:sz w:val="28"/>
          <w:szCs w:val="28"/>
        </w:rPr>
        <w:t>6</w:t>
      </w:r>
      <w:r w:rsidRPr="00094015">
        <w:rPr>
          <w:rFonts w:ascii="Times New Roman" w:hAnsi="Times New Roman" w:cs="Times New Roman"/>
          <w:sz w:val="28"/>
          <w:szCs w:val="28"/>
        </w:rPr>
        <w:t xml:space="preserve"> год в целом по смете, а также постатейно перерасхода кассовых расходов над </w:t>
      </w:r>
      <w:proofErr w:type="gramStart"/>
      <w:r w:rsidRPr="00094015"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 w:rsidRPr="00094015">
        <w:rPr>
          <w:rFonts w:ascii="Times New Roman" w:hAnsi="Times New Roman" w:cs="Times New Roman"/>
          <w:sz w:val="28"/>
          <w:szCs w:val="28"/>
        </w:rPr>
        <w:t xml:space="preserve"> с учетом изменений и дополнений не установлено.</w:t>
      </w:r>
    </w:p>
    <w:p w:rsidR="00B41B13" w:rsidRPr="00697DD5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41B13" w:rsidRPr="00841329" w:rsidRDefault="00B41B13" w:rsidP="00B41B13">
      <w:pPr>
        <w:pStyle w:val="ad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1329">
        <w:rPr>
          <w:rFonts w:ascii="Times New Roman" w:hAnsi="Times New Roman"/>
          <w:b/>
          <w:sz w:val="28"/>
          <w:szCs w:val="28"/>
        </w:rPr>
        <w:t xml:space="preserve">Обоснованность расходования средств на заработную плату. Правильность установления должностных окладов, надбавок и доплат, обоснованность выплаты премии и материальной помощи, начислений за дни отпуска. </w:t>
      </w:r>
    </w:p>
    <w:p w:rsidR="00837C4F" w:rsidRPr="00697DD5" w:rsidRDefault="00837C4F" w:rsidP="00837C4F">
      <w:pPr>
        <w:pStyle w:val="ad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B41B13" w:rsidRPr="00697DD5" w:rsidRDefault="00C03975" w:rsidP="00C50224">
      <w:pPr>
        <w:pStyle w:val="ad"/>
        <w:spacing w:after="0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841329">
        <w:rPr>
          <w:rFonts w:ascii="Times New Roman" w:hAnsi="Times New Roman"/>
          <w:sz w:val="28"/>
          <w:szCs w:val="28"/>
        </w:rPr>
        <w:t>Оплата труда в 201</w:t>
      </w:r>
      <w:r w:rsidR="006756B3">
        <w:rPr>
          <w:rFonts w:ascii="Times New Roman" w:hAnsi="Times New Roman"/>
          <w:sz w:val="28"/>
          <w:szCs w:val="28"/>
        </w:rPr>
        <w:t>6</w:t>
      </w:r>
      <w:r w:rsidRPr="00841329">
        <w:rPr>
          <w:rFonts w:ascii="Times New Roman" w:hAnsi="Times New Roman"/>
          <w:sz w:val="28"/>
          <w:szCs w:val="28"/>
        </w:rPr>
        <w:t xml:space="preserve"> году в</w:t>
      </w:r>
      <w:r w:rsidRPr="00841329">
        <w:rPr>
          <w:rFonts w:ascii="Times New Roman" w:hAnsi="Times New Roman"/>
          <w:b/>
          <w:sz w:val="28"/>
          <w:szCs w:val="28"/>
        </w:rPr>
        <w:t xml:space="preserve"> </w:t>
      </w:r>
      <w:r w:rsidRPr="00841329">
        <w:rPr>
          <w:rFonts w:ascii="Times New Roman" w:hAnsi="Times New Roman"/>
          <w:sz w:val="28"/>
          <w:szCs w:val="28"/>
        </w:rPr>
        <w:t>муниципальном казённом учреждении «</w:t>
      </w:r>
      <w:r w:rsidR="00841329">
        <w:rPr>
          <w:rFonts w:ascii="Times New Roman" w:hAnsi="Times New Roman"/>
          <w:sz w:val="28"/>
          <w:szCs w:val="28"/>
        </w:rPr>
        <w:t xml:space="preserve">Хозяйственное обеспечение Администрации </w:t>
      </w:r>
      <w:r w:rsidR="006756B3">
        <w:rPr>
          <w:rFonts w:ascii="Times New Roman" w:hAnsi="Times New Roman"/>
          <w:sz w:val="28"/>
          <w:szCs w:val="28"/>
        </w:rPr>
        <w:t>Тазовского</w:t>
      </w:r>
      <w:r w:rsidR="00841329">
        <w:rPr>
          <w:rFonts w:ascii="Times New Roman" w:hAnsi="Times New Roman"/>
          <w:sz w:val="28"/>
          <w:szCs w:val="28"/>
        </w:rPr>
        <w:t xml:space="preserve"> сельсовета</w:t>
      </w:r>
      <w:r w:rsidRPr="00841329">
        <w:rPr>
          <w:rFonts w:ascii="Times New Roman" w:hAnsi="Times New Roman"/>
          <w:sz w:val="28"/>
          <w:szCs w:val="28"/>
        </w:rPr>
        <w:t>»</w:t>
      </w:r>
      <w:r w:rsidRPr="00697DD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841329">
        <w:rPr>
          <w:rFonts w:ascii="Times New Roman" w:hAnsi="Times New Roman"/>
          <w:sz w:val="28"/>
          <w:szCs w:val="28"/>
        </w:rPr>
        <w:t>производилась в соответствии с «Положением об оплате труда работников муниципальн</w:t>
      </w:r>
      <w:r w:rsidR="00841329">
        <w:rPr>
          <w:rFonts w:ascii="Times New Roman" w:hAnsi="Times New Roman"/>
          <w:sz w:val="28"/>
          <w:szCs w:val="28"/>
        </w:rPr>
        <w:t xml:space="preserve">ого казённого учреждения </w:t>
      </w:r>
      <w:r w:rsidR="00841329" w:rsidRPr="00841329">
        <w:rPr>
          <w:rFonts w:ascii="Times New Roman" w:hAnsi="Times New Roman"/>
          <w:sz w:val="28"/>
          <w:szCs w:val="28"/>
        </w:rPr>
        <w:t>«</w:t>
      </w:r>
      <w:r w:rsidR="00841329">
        <w:rPr>
          <w:rFonts w:ascii="Times New Roman" w:hAnsi="Times New Roman"/>
          <w:sz w:val="28"/>
          <w:szCs w:val="28"/>
        </w:rPr>
        <w:t xml:space="preserve">Хозяйственное обеспечение Администрации </w:t>
      </w:r>
      <w:r w:rsidR="006756B3">
        <w:rPr>
          <w:rFonts w:ascii="Times New Roman" w:hAnsi="Times New Roman"/>
          <w:sz w:val="28"/>
          <w:szCs w:val="28"/>
        </w:rPr>
        <w:t>Тазовского</w:t>
      </w:r>
      <w:r w:rsidR="00841329">
        <w:rPr>
          <w:rFonts w:ascii="Times New Roman" w:hAnsi="Times New Roman"/>
          <w:sz w:val="28"/>
          <w:szCs w:val="28"/>
        </w:rPr>
        <w:t xml:space="preserve"> сельсовета</w:t>
      </w:r>
      <w:r w:rsidR="00841329" w:rsidRPr="00841329">
        <w:rPr>
          <w:rFonts w:ascii="Times New Roman" w:hAnsi="Times New Roman"/>
          <w:sz w:val="28"/>
          <w:szCs w:val="28"/>
        </w:rPr>
        <w:t>»</w:t>
      </w:r>
      <w:r w:rsidRPr="008413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329">
        <w:rPr>
          <w:rFonts w:ascii="Times New Roman" w:hAnsi="Times New Roman"/>
          <w:sz w:val="28"/>
          <w:szCs w:val="28"/>
        </w:rPr>
        <w:t>Золоту</w:t>
      </w:r>
      <w:r w:rsidR="002C361A">
        <w:rPr>
          <w:rFonts w:ascii="Times New Roman" w:hAnsi="Times New Roman"/>
          <w:sz w:val="28"/>
          <w:szCs w:val="28"/>
        </w:rPr>
        <w:t>хинского</w:t>
      </w:r>
      <w:proofErr w:type="spellEnd"/>
      <w:r w:rsidR="002C361A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70346E">
        <w:rPr>
          <w:rFonts w:ascii="Times New Roman" w:hAnsi="Times New Roman"/>
          <w:sz w:val="28"/>
          <w:szCs w:val="28"/>
        </w:rPr>
        <w:t xml:space="preserve"> утверждено Собранием депутатов Тазовского сельсовета </w:t>
      </w:r>
      <w:proofErr w:type="spellStart"/>
      <w:r w:rsidR="0070346E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70346E">
        <w:rPr>
          <w:rFonts w:ascii="Times New Roman" w:hAnsi="Times New Roman"/>
          <w:sz w:val="28"/>
          <w:szCs w:val="28"/>
        </w:rPr>
        <w:t xml:space="preserve"> района Курской области 18.04.2013г № 25/5 и новое положение принятое </w:t>
      </w:r>
      <w:r w:rsidR="00B238C5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 w:rsidR="00B238C5">
        <w:rPr>
          <w:rFonts w:ascii="Times New Roman" w:hAnsi="Times New Roman"/>
          <w:sz w:val="28"/>
          <w:szCs w:val="28"/>
        </w:rPr>
        <w:t>01.07.2016г №16</w:t>
      </w:r>
      <w:r w:rsidR="00B238C5">
        <w:rPr>
          <w:rFonts w:ascii="Times New Roman" w:hAnsi="Times New Roman"/>
          <w:sz w:val="28"/>
          <w:szCs w:val="28"/>
        </w:rPr>
        <w:t>.</w:t>
      </w:r>
      <w:proofErr w:type="gramEnd"/>
    </w:p>
    <w:p w:rsidR="00A037A9" w:rsidRPr="002C4DB2" w:rsidRDefault="00A037A9" w:rsidP="0003345A">
      <w:pPr>
        <w:pStyle w:val="a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4DB2">
        <w:rPr>
          <w:rFonts w:ascii="Times New Roman" w:hAnsi="Times New Roman"/>
          <w:sz w:val="28"/>
          <w:szCs w:val="28"/>
        </w:rPr>
        <w:t>Должностные оклады работникам казённого учреждения устанавливаются в соответствии со Штатным расписанием. С учет</w:t>
      </w:r>
      <w:r w:rsidR="002C4DB2">
        <w:rPr>
          <w:rFonts w:ascii="Times New Roman" w:hAnsi="Times New Roman"/>
          <w:sz w:val="28"/>
          <w:szCs w:val="28"/>
        </w:rPr>
        <w:t>ом условий труда работникам МКУ</w:t>
      </w:r>
      <w:r w:rsidRPr="002C4DB2">
        <w:rPr>
          <w:rFonts w:ascii="Times New Roman" w:hAnsi="Times New Roman"/>
          <w:sz w:val="28"/>
          <w:szCs w:val="28"/>
        </w:rPr>
        <w:t xml:space="preserve"> «</w:t>
      </w:r>
      <w:r w:rsidR="006756B3">
        <w:rPr>
          <w:rFonts w:ascii="Times New Roman" w:hAnsi="Times New Roman"/>
          <w:sz w:val="28"/>
          <w:szCs w:val="28"/>
        </w:rPr>
        <w:t>ХОАТ</w:t>
      </w:r>
      <w:r w:rsidR="002C4DB2">
        <w:rPr>
          <w:rFonts w:ascii="Times New Roman" w:hAnsi="Times New Roman"/>
          <w:sz w:val="28"/>
          <w:szCs w:val="28"/>
        </w:rPr>
        <w:t>С</w:t>
      </w:r>
      <w:r w:rsidRPr="002C4DB2">
        <w:rPr>
          <w:rFonts w:ascii="Times New Roman" w:hAnsi="Times New Roman"/>
          <w:sz w:val="28"/>
          <w:szCs w:val="28"/>
        </w:rPr>
        <w:t>» устанавливаются выплаты компенсационного характера и стимулирующие выплаты. Персональный размер доплат и надбавок устанавливаются п</w:t>
      </w:r>
      <w:r w:rsidR="006756B3">
        <w:rPr>
          <w:rFonts w:ascii="Times New Roman" w:hAnsi="Times New Roman"/>
          <w:sz w:val="28"/>
          <w:szCs w:val="28"/>
        </w:rPr>
        <w:t>р</w:t>
      </w:r>
      <w:r w:rsidRPr="002C4DB2">
        <w:rPr>
          <w:rFonts w:ascii="Times New Roman" w:hAnsi="Times New Roman"/>
          <w:sz w:val="28"/>
          <w:szCs w:val="28"/>
        </w:rPr>
        <w:t>иказами директора МКУ «</w:t>
      </w:r>
      <w:r w:rsidR="002C4DB2">
        <w:rPr>
          <w:rFonts w:ascii="Times New Roman" w:hAnsi="Times New Roman"/>
          <w:sz w:val="28"/>
          <w:szCs w:val="28"/>
        </w:rPr>
        <w:t>ХОА</w:t>
      </w:r>
      <w:r w:rsidR="006756B3">
        <w:rPr>
          <w:rFonts w:ascii="Times New Roman" w:hAnsi="Times New Roman"/>
          <w:sz w:val="28"/>
          <w:szCs w:val="28"/>
        </w:rPr>
        <w:t>Т</w:t>
      </w:r>
      <w:r w:rsidR="002C4DB2">
        <w:rPr>
          <w:rFonts w:ascii="Times New Roman" w:hAnsi="Times New Roman"/>
          <w:sz w:val="28"/>
          <w:szCs w:val="28"/>
        </w:rPr>
        <w:t>С</w:t>
      </w:r>
      <w:r w:rsidRPr="002C4DB2">
        <w:rPr>
          <w:rFonts w:ascii="Times New Roman" w:hAnsi="Times New Roman"/>
          <w:sz w:val="28"/>
          <w:szCs w:val="28"/>
        </w:rPr>
        <w:t>».</w:t>
      </w:r>
    </w:p>
    <w:p w:rsidR="00A037A9" w:rsidRPr="002C4DB2" w:rsidRDefault="00A037A9" w:rsidP="0003345A">
      <w:pPr>
        <w:pStyle w:val="a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4DB2">
        <w:rPr>
          <w:rFonts w:ascii="Times New Roman" w:hAnsi="Times New Roman"/>
          <w:sz w:val="28"/>
          <w:szCs w:val="28"/>
        </w:rPr>
        <w:t>Заработная плата в казённом учреждении н</w:t>
      </w:r>
      <w:r w:rsidR="00702DAD">
        <w:rPr>
          <w:rFonts w:ascii="Times New Roman" w:hAnsi="Times New Roman"/>
          <w:sz w:val="28"/>
          <w:szCs w:val="28"/>
        </w:rPr>
        <w:t xml:space="preserve">ачисляется </w:t>
      </w:r>
      <w:proofErr w:type="gramStart"/>
      <w:r w:rsidR="00702DAD">
        <w:rPr>
          <w:rFonts w:ascii="Times New Roman" w:hAnsi="Times New Roman"/>
          <w:sz w:val="28"/>
          <w:szCs w:val="28"/>
        </w:rPr>
        <w:t>согласно Табеля</w:t>
      </w:r>
      <w:proofErr w:type="gramEnd"/>
      <w:r w:rsidRPr="002C4DB2">
        <w:rPr>
          <w:rFonts w:ascii="Times New Roman" w:hAnsi="Times New Roman"/>
          <w:sz w:val="28"/>
          <w:szCs w:val="28"/>
        </w:rPr>
        <w:t xml:space="preserve"> учета рабочего времени.</w:t>
      </w:r>
    </w:p>
    <w:p w:rsidR="00A50EA1" w:rsidRPr="002C4DB2" w:rsidRDefault="00A50EA1" w:rsidP="0003345A">
      <w:pPr>
        <w:pStyle w:val="a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4DB2">
        <w:rPr>
          <w:rFonts w:ascii="Times New Roman" w:hAnsi="Times New Roman"/>
          <w:sz w:val="28"/>
          <w:szCs w:val="28"/>
        </w:rPr>
        <w:t>Заработная плата работникам перечисляется на карточные счета в</w:t>
      </w:r>
      <w:r w:rsidR="006756B3">
        <w:rPr>
          <w:rFonts w:ascii="Times New Roman" w:hAnsi="Times New Roman"/>
          <w:sz w:val="28"/>
          <w:szCs w:val="28"/>
        </w:rPr>
        <w:t xml:space="preserve"> Сберегательный банк РФ договор</w:t>
      </w:r>
      <w:r w:rsidR="00702DAD">
        <w:rPr>
          <w:rFonts w:ascii="Times New Roman" w:hAnsi="Times New Roman"/>
          <w:sz w:val="28"/>
          <w:szCs w:val="28"/>
        </w:rPr>
        <w:t>№</w:t>
      </w:r>
      <w:r w:rsidR="006756B3">
        <w:rPr>
          <w:rFonts w:ascii="Times New Roman" w:hAnsi="Times New Roman"/>
          <w:sz w:val="28"/>
          <w:szCs w:val="28"/>
        </w:rPr>
        <w:t xml:space="preserve"> 332373 от 12.10.2013г.</w:t>
      </w:r>
    </w:p>
    <w:p w:rsidR="0003345A" w:rsidRPr="002C4DB2" w:rsidRDefault="0003345A" w:rsidP="0003345A">
      <w:pPr>
        <w:pStyle w:val="a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4DB2">
        <w:rPr>
          <w:rFonts w:ascii="Times New Roman" w:hAnsi="Times New Roman"/>
          <w:sz w:val="28"/>
          <w:szCs w:val="28"/>
        </w:rPr>
        <w:t>При проверке использовались: штатное расписание, табеля учета рабочего времени, карточки – справки ф.0504417, записка – расчет</w:t>
      </w:r>
      <w:r w:rsidR="00C81454" w:rsidRPr="002C4DB2">
        <w:rPr>
          <w:rFonts w:ascii="Times New Roman" w:hAnsi="Times New Roman"/>
          <w:sz w:val="28"/>
          <w:szCs w:val="28"/>
        </w:rPr>
        <w:t xml:space="preserve"> </w:t>
      </w:r>
      <w:r w:rsidRPr="002C4DB2">
        <w:rPr>
          <w:rFonts w:ascii="Times New Roman" w:hAnsi="Times New Roman"/>
          <w:sz w:val="28"/>
          <w:szCs w:val="28"/>
        </w:rPr>
        <w:t xml:space="preserve">о предоставлении отпуска работнику по форме №Т-60, </w:t>
      </w:r>
      <w:r w:rsidR="00702DAD">
        <w:rPr>
          <w:rFonts w:ascii="Times New Roman" w:hAnsi="Times New Roman"/>
          <w:sz w:val="28"/>
          <w:szCs w:val="28"/>
        </w:rPr>
        <w:t>платежные поручения</w:t>
      </w:r>
      <w:r w:rsidRPr="002C4DB2">
        <w:rPr>
          <w:rFonts w:ascii="Times New Roman" w:hAnsi="Times New Roman"/>
          <w:sz w:val="28"/>
          <w:szCs w:val="28"/>
        </w:rPr>
        <w:t xml:space="preserve"> на перечисление заработной платы. Учет заработной платы ведется </w:t>
      </w:r>
      <w:r w:rsidR="00702DAD">
        <w:rPr>
          <w:rFonts w:ascii="Times New Roman" w:hAnsi="Times New Roman"/>
          <w:sz w:val="28"/>
          <w:szCs w:val="28"/>
        </w:rPr>
        <w:t>вручную.</w:t>
      </w:r>
    </w:p>
    <w:p w:rsidR="00C50224" w:rsidRPr="002C4DB2" w:rsidRDefault="0003345A" w:rsidP="00C50224">
      <w:pPr>
        <w:pStyle w:val="a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4DB2">
        <w:rPr>
          <w:rFonts w:ascii="Times New Roman" w:hAnsi="Times New Roman"/>
          <w:sz w:val="28"/>
          <w:szCs w:val="28"/>
        </w:rPr>
        <w:t>Проверена правильность начисления заработной платы с 01.01.201</w:t>
      </w:r>
      <w:r w:rsidR="00F6337B">
        <w:rPr>
          <w:rFonts w:ascii="Times New Roman" w:hAnsi="Times New Roman"/>
          <w:sz w:val="28"/>
          <w:szCs w:val="28"/>
        </w:rPr>
        <w:t>6</w:t>
      </w:r>
      <w:r w:rsidRPr="002C4DB2">
        <w:rPr>
          <w:rFonts w:ascii="Times New Roman" w:hAnsi="Times New Roman"/>
          <w:sz w:val="28"/>
          <w:szCs w:val="28"/>
        </w:rPr>
        <w:t xml:space="preserve"> г. по 31.12.201</w:t>
      </w:r>
      <w:r w:rsidR="00F6337B">
        <w:rPr>
          <w:rFonts w:ascii="Times New Roman" w:hAnsi="Times New Roman"/>
          <w:sz w:val="28"/>
          <w:szCs w:val="28"/>
        </w:rPr>
        <w:t>6</w:t>
      </w:r>
      <w:r w:rsidRPr="002C4DB2">
        <w:rPr>
          <w:rFonts w:ascii="Times New Roman" w:hAnsi="Times New Roman"/>
          <w:sz w:val="28"/>
          <w:szCs w:val="28"/>
        </w:rPr>
        <w:t xml:space="preserve"> г., нарушений не обнаружено.</w:t>
      </w:r>
    </w:p>
    <w:p w:rsidR="00B41B13" w:rsidRPr="00F20D84" w:rsidRDefault="00B41B13" w:rsidP="00C50224">
      <w:pPr>
        <w:pStyle w:val="ad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20D84">
        <w:rPr>
          <w:rFonts w:ascii="Times New Roman" w:hAnsi="Times New Roman"/>
          <w:sz w:val="28"/>
          <w:szCs w:val="28"/>
        </w:rPr>
        <w:t>Финансовым контролем при выборочной проверке правильности установления должностных окладов, надбавок, обоснованности расходования средств на заработную плату, премирование, оказание материальной помощи, начислений за дни отпуска нарушений не выявлено.</w:t>
      </w:r>
    </w:p>
    <w:p w:rsidR="00B41B13" w:rsidRPr="00697DD5" w:rsidRDefault="00B41B13" w:rsidP="00B41B1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97DD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</w:t>
      </w:r>
    </w:p>
    <w:p w:rsidR="00B41B13" w:rsidRPr="00B121C0" w:rsidRDefault="00771629" w:rsidP="00C44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C0">
        <w:rPr>
          <w:rFonts w:ascii="Times New Roman" w:hAnsi="Times New Roman" w:cs="Times New Roman"/>
          <w:b/>
          <w:sz w:val="28"/>
          <w:szCs w:val="28"/>
        </w:rPr>
        <w:t xml:space="preserve">3. Финансовый контроль </w:t>
      </w:r>
      <w:r w:rsidR="007764E8" w:rsidRPr="00B121C0">
        <w:rPr>
          <w:rFonts w:ascii="Times New Roman" w:hAnsi="Times New Roman" w:cs="Times New Roman"/>
          <w:b/>
          <w:sz w:val="28"/>
          <w:szCs w:val="28"/>
        </w:rPr>
        <w:t xml:space="preserve">кассы и </w:t>
      </w:r>
      <w:r w:rsidR="00B41B13" w:rsidRPr="00B121C0">
        <w:rPr>
          <w:rFonts w:ascii="Times New Roman" w:hAnsi="Times New Roman" w:cs="Times New Roman"/>
          <w:b/>
          <w:sz w:val="28"/>
          <w:szCs w:val="28"/>
        </w:rPr>
        <w:t>кассовых операций</w:t>
      </w:r>
      <w:r w:rsidR="007764E8" w:rsidRPr="00B121C0">
        <w:rPr>
          <w:rFonts w:ascii="Times New Roman" w:hAnsi="Times New Roman" w:cs="Times New Roman"/>
          <w:b/>
          <w:sz w:val="28"/>
          <w:szCs w:val="28"/>
        </w:rPr>
        <w:t>.</w:t>
      </w:r>
    </w:p>
    <w:p w:rsidR="00C449B7" w:rsidRPr="00697DD5" w:rsidRDefault="00C449B7" w:rsidP="00837C4F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49B7" w:rsidRPr="00B121C0" w:rsidRDefault="00C449B7" w:rsidP="00C449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1C0">
        <w:rPr>
          <w:rFonts w:ascii="Times New Roman" w:hAnsi="Times New Roman" w:cs="Times New Roman"/>
          <w:sz w:val="28"/>
          <w:szCs w:val="28"/>
        </w:rPr>
        <w:t>Выборочной проверкой порядка ведения кассовых операций на соответствие Указаниям Центрального банка Российской Федерации №</w:t>
      </w:r>
      <w:r w:rsidR="001B4E15">
        <w:rPr>
          <w:rFonts w:ascii="Times New Roman" w:hAnsi="Times New Roman" w:cs="Times New Roman"/>
          <w:sz w:val="28"/>
          <w:szCs w:val="28"/>
        </w:rPr>
        <w:t xml:space="preserve"> </w:t>
      </w:r>
      <w:r w:rsidRPr="00B121C0">
        <w:rPr>
          <w:rFonts w:ascii="Times New Roman" w:hAnsi="Times New Roman" w:cs="Times New Roman"/>
          <w:sz w:val="28"/>
          <w:szCs w:val="28"/>
        </w:rPr>
        <w:t xml:space="preserve">3210-У от 11.03.2014 г.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</w:t>
      </w:r>
      <w:r w:rsidR="001B4E15" w:rsidRPr="00B121C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B121C0">
        <w:rPr>
          <w:rFonts w:ascii="Times New Roman" w:hAnsi="Times New Roman" w:cs="Times New Roman"/>
          <w:sz w:val="28"/>
          <w:szCs w:val="28"/>
        </w:rPr>
        <w:t>» установлено: -</w:t>
      </w:r>
      <w:r w:rsidR="00CA5874" w:rsidRPr="00B121C0">
        <w:rPr>
          <w:rFonts w:ascii="Times New Roman" w:hAnsi="Times New Roman" w:cs="Times New Roman"/>
          <w:sz w:val="28"/>
          <w:szCs w:val="28"/>
        </w:rPr>
        <w:t xml:space="preserve"> </w:t>
      </w:r>
      <w:r w:rsidRPr="00B121C0">
        <w:rPr>
          <w:rFonts w:ascii="Times New Roman" w:hAnsi="Times New Roman" w:cs="Times New Roman"/>
          <w:sz w:val="28"/>
          <w:szCs w:val="28"/>
        </w:rPr>
        <w:t>ведение кассовой книги, журнала регистрации приходных и расходных кассовых документов, оформление приходных и расходных кассовых документов ведется без нарушений;</w:t>
      </w:r>
      <w:proofErr w:type="gramEnd"/>
      <w:r w:rsidRPr="00B121C0">
        <w:rPr>
          <w:rFonts w:ascii="Times New Roman" w:hAnsi="Times New Roman" w:cs="Times New Roman"/>
          <w:sz w:val="28"/>
          <w:szCs w:val="28"/>
        </w:rPr>
        <w:t xml:space="preserve"> приходные и расходные кассовые документы внесены в Журнал операций №1.</w:t>
      </w:r>
    </w:p>
    <w:p w:rsidR="00C449B7" w:rsidRPr="00B121C0" w:rsidRDefault="00C449B7" w:rsidP="00C449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1C0">
        <w:rPr>
          <w:rFonts w:ascii="Times New Roman" w:hAnsi="Times New Roman" w:cs="Times New Roman"/>
          <w:sz w:val="28"/>
          <w:szCs w:val="28"/>
        </w:rPr>
        <w:t>В проверенном периоде превышения лимита остатка кассы не установлено. Кассовая книга пронумерована, прошнурована и скреплена печатью.</w:t>
      </w:r>
    </w:p>
    <w:p w:rsidR="00C449B7" w:rsidRPr="00B121C0" w:rsidRDefault="00C449B7" w:rsidP="00C449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1C0">
        <w:rPr>
          <w:rFonts w:ascii="Times New Roman" w:hAnsi="Times New Roman" w:cs="Times New Roman"/>
          <w:sz w:val="28"/>
          <w:szCs w:val="28"/>
        </w:rPr>
        <w:t>При сопоставлении данных аналитического учета с данными первичных документов, расхождений не установлено.</w:t>
      </w:r>
    </w:p>
    <w:p w:rsidR="00B41B13" w:rsidRPr="00697DD5" w:rsidRDefault="00B41B13" w:rsidP="00B41B13">
      <w:pPr>
        <w:pStyle w:val="ab"/>
        <w:jc w:val="both"/>
        <w:rPr>
          <w:rFonts w:ascii="Times New Roman" w:hAnsi="Times New Roman"/>
          <w:highlight w:val="yellow"/>
        </w:rPr>
      </w:pPr>
    </w:p>
    <w:p w:rsidR="007764E8" w:rsidRPr="002C361A" w:rsidRDefault="007764E8" w:rsidP="00776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1A">
        <w:rPr>
          <w:rFonts w:ascii="Times New Roman" w:hAnsi="Times New Roman"/>
          <w:b/>
          <w:sz w:val="28"/>
          <w:szCs w:val="28"/>
        </w:rPr>
        <w:t>4. Финансовый контроль расчетов с подотчетными лицами</w:t>
      </w:r>
      <w:r w:rsidRPr="002C361A">
        <w:rPr>
          <w:rFonts w:ascii="Times New Roman" w:hAnsi="Times New Roman" w:cs="Times New Roman"/>
          <w:b/>
          <w:sz w:val="28"/>
          <w:szCs w:val="28"/>
        </w:rPr>
        <w:t>.</w:t>
      </w:r>
    </w:p>
    <w:p w:rsidR="007764E8" w:rsidRPr="00697DD5" w:rsidRDefault="007764E8" w:rsidP="00B41B13">
      <w:pPr>
        <w:pStyle w:val="ab"/>
        <w:jc w:val="both"/>
        <w:rPr>
          <w:rFonts w:ascii="Times New Roman" w:hAnsi="Times New Roman"/>
          <w:highlight w:val="yellow"/>
        </w:rPr>
      </w:pPr>
    </w:p>
    <w:p w:rsidR="007764E8" w:rsidRPr="00B97DEC" w:rsidRDefault="007764E8" w:rsidP="007764E8">
      <w:pPr>
        <w:pStyle w:val="ab"/>
        <w:spacing w:line="276" w:lineRule="auto"/>
        <w:ind w:firstLine="567"/>
        <w:jc w:val="both"/>
        <w:rPr>
          <w:rFonts w:ascii="Times New Roman" w:hAnsi="Times New Roman"/>
        </w:rPr>
      </w:pPr>
      <w:r w:rsidRPr="00B97DEC">
        <w:rPr>
          <w:rFonts w:ascii="Times New Roman" w:hAnsi="Times New Roman"/>
        </w:rPr>
        <w:t>При проверке расчетов с подотчетными лицами использовались авансовые отчеты, расходные кассовые ордера, оправдательные документы (товарные чеки, кассовые чеки).</w:t>
      </w:r>
    </w:p>
    <w:p w:rsidR="007764E8" w:rsidRPr="00B97DEC" w:rsidRDefault="007764E8" w:rsidP="007764E8">
      <w:pPr>
        <w:pStyle w:val="ab"/>
        <w:spacing w:line="276" w:lineRule="auto"/>
        <w:ind w:firstLine="567"/>
        <w:jc w:val="both"/>
        <w:rPr>
          <w:rFonts w:ascii="Times New Roman" w:hAnsi="Times New Roman"/>
        </w:rPr>
      </w:pPr>
      <w:r w:rsidRPr="00B97DEC">
        <w:rPr>
          <w:rFonts w:ascii="Times New Roman" w:hAnsi="Times New Roman"/>
        </w:rPr>
        <w:t>Все денежные средства, выданные подотчет, в полном объеме отражались в журнале операций расчетов с подотчетными лицами в разрезе подотчетных лиц и соответствовали суммам, выданным из кассы и данным Журнала операций по счету «Касса».</w:t>
      </w:r>
    </w:p>
    <w:p w:rsidR="007764E8" w:rsidRPr="00B97DEC" w:rsidRDefault="007764E8" w:rsidP="007764E8">
      <w:pPr>
        <w:pStyle w:val="ab"/>
        <w:spacing w:line="276" w:lineRule="auto"/>
        <w:ind w:firstLine="567"/>
        <w:jc w:val="both"/>
        <w:rPr>
          <w:rFonts w:ascii="Times New Roman" w:hAnsi="Times New Roman"/>
        </w:rPr>
      </w:pPr>
      <w:r w:rsidRPr="00B97DEC">
        <w:rPr>
          <w:rFonts w:ascii="Times New Roman" w:hAnsi="Times New Roman"/>
        </w:rPr>
        <w:t>Авансы подотчет выдавались на основании письменных заявлений получателей, с указанием назначения аванса. Авансовые отчеты подотчетными лицами представляются своевременно, подписаны главным бухгалтером и подотчетным лицом. Документы, подтверждающие произведенные расхода, прилагаются.</w:t>
      </w:r>
    </w:p>
    <w:p w:rsidR="007764E8" w:rsidRPr="00B97DEC" w:rsidRDefault="007764E8" w:rsidP="007764E8">
      <w:pPr>
        <w:pStyle w:val="ab"/>
        <w:spacing w:line="276" w:lineRule="auto"/>
        <w:ind w:firstLine="567"/>
        <w:jc w:val="both"/>
        <w:rPr>
          <w:rFonts w:ascii="Times New Roman" w:hAnsi="Times New Roman"/>
        </w:rPr>
      </w:pPr>
      <w:r w:rsidRPr="00B97DEC">
        <w:rPr>
          <w:rFonts w:ascii="Times New Roman" w:hAnsi="Times New Roman"/>
        </w:rPr>
        <w:t>Случаев выдачи наличных денежных средств подотчет лицам, не состоящим в штате Казенного учреждения, в проверяемом периоде не установлено.</w:t>
      </w:r>
    </w:p>
    <w:p w:rsidR="007764E8" w:rsidRPr="00B97DEC" w:rsidRDefault="007764E8" w:rsidP="007764E8">
      <w:pPr>
        <w:pStyle w:val="ab"/>
        <w:spacing w:line="276" w:lineRule="auto"/>
        <w:ind w:firstLine="567"/>
        <w:jc w:val="both"/>
        <w:rPr>
          <w:rFonts w:ascii="Times New Roman" w:hAnsi="Times New Roman"/>
        </w:rPr>
      </w:pPr>
      <w:r w:rsidRPr="00B97DEC">
        <w:rPr>
          <w:rFonts w:ascii="Times New Roman" w:hAnsi="Times New Roman"/>
        </w:rPr>
        <w:t>По данным баланса кредиторская задолженность по состоянию на 01.01.201</w:t>
      </w:r>
      <w:r w:rsidR="00702DAD">
        <w:rPr>
          <w:rFonts w:ascii="Times New Roman" w:hAnsi="Times New Roman"/>
        </w:rPr>
        <w:t>7</w:t>
      </w:r>
      <w:r w:rsidRPr="00B97DEC">
        <w:rPr>
          <w:rFonts w:ascii="Times New Roman" w:hAnsi="Times New Roman"/>
        </w:rPr>
        <w:t xml:space="preserve"> г. отсутствует.</w:t>
      </w:r>
    </w:p>
    <w:p w:rsidR="007764E8" w:rsidRPr="00697DD5" w:rsidRDefault="007764E8" w:rsidP="00B41B13">
      <w:pPr>
        <w:pStyle w:val="ab"/>
        <w:jc w:val="both"/>
        <w:rPr>
          <w:rFonts w:ascii="Times New Roman" w:hAnsi="Times New Roman"/>
          <w:highlight w:val="yellow"/>
        </w:rPr>
      </w:pPr>
    </w:p>
    <w:p w:rsidR="00CA5874" w:rsidRPr="00BA0F38" w:rsidRDefault="007764E8" w:rsidP="00CA5874">
      <w:pPr>
        <w:pStyle w:val="ab"/>
        <w:jc w:val="center"/>
        <w:rPr>
          <w:rFonts w:ascii="Times New Roman" w:hAnsi="Times New Roman"/>
          <w:b/>
        </w:rPr>
      </w:pPr>
      <w:r w:rsidRPr="00BA0F38">
        <w:rPr>
          <w:rFonts w:ascii="Times New Roman" w:hAnsi="Times New Roman"/>
          <w:b/>
        </w:rPr>
        <w:lastRenderedPageBreak/>
        <w:t>5</w:t>
      </w:r>
      <w:r w:rsidR="00CA5874" w:rsidRPr="00BA0F38">
        <w:rPr>
          <w:rFonts w:ascii="Times New Roman" w:hAnsi="Times New Roman"/>
          <w:b/>
        </w:rPr>
        <w:t>. Финансовый контроль банковских операций.</w:t>
      </w:r>
    </w:p>
    <w:p w:rsidR="00B41B13" w:rsidRPr="00697DD5" w:rsidRDefault="00B41B13" w:rsidP="00CA5874">
      <w:pPr>
        <w:pStyle w:val="ab"/>
        <w:jc w:val="center"/>
        <w:rPr>
          <w:b/>
          <w:highlight w:val="yellow"/>
        </w:rPr>
      </w:pPr>
    </w:p>
    <w:p w:rsidR="00CA5874" w:rsidRPr="00BA0F38" w:rsidRDefault="00CA5874" w:rsidP="00424CDD">
      <w:pPr>
        <w:pStyle w:val="ab"/>
        <w:ind w:firstLine="567"/>
        <w:jc w:val="both"/>
        <w:rPr>
          <w:rFonts w:ascii="Times New Roman" w:hAnsi="Times New Roman"/>
        </w:rPr>
      </w:pPr>
      <w:r w:rsidRPr="00BA0F38">
        <w:rPr>
          <w:rFonts w:ascii="Times New Roman" w:hAnsi="Times New Roman"/>
        </w:rPr>
        <w:t>Проверка правильности ведения банковских операций проведена сплошным методом за период с 01.01.201</w:t>
      </w:r>
      <w:r w:rsidR="00702DAD">
        <w:rPr>
          <w:rFonts w:ascii="Times New Roman" w:hAnsi="Times New Roman"/>
        </w:rPr>
        <w:t>6</w:t>
      </w:r>
      <w:r w:rsidRPr="00BA0F38">
        <w:rPr>
          <w:rFonts w:ascii="Times New Roman" w:hAnsi="Times New Roman"/>
        </w:rPr>
        <w:t xml:space="preserve"> г. по 31.12.201</w:t>
      </w:r>
      <w:r w:rsidR="00702DAD">
        <w:rPr>
          <w:rFonts w:ascii="Times New Roman" w:hAnsi="Times New Roman"/>
        </w:rPr>
        <w:t>6</w:t>
      </w:r>
      <w:r w:rsidRPr="00BA0F38">
        <w:rPr>
          <w:rFonts w:ascii="Times New Roman" w:hAnsi="Times New Roman"/>
        </w:rPr>
        <w:t>г.</w:t>
      </w:r>
    </w:p>
    <w:p w:rsidR="00CA5874" w:rsidRPr="00BA0F38" w:rsidRDefault="00CA5874" w:rsidP="00CA5874">
      <w:pPr>
        <w:pStyle w:val="ab"/>
        <w:jc w:val="both"/>
        <w:rPr>
          <w:rFonts w:ascii="Times New Roman" w:hAnsi="Times New Roman"/>
        </w:rPr>
      </w:pPr>
      <w:r w:rsidRPr="00BA0F38">
        <w:rPr>
          <w:rFonts w:ascii="Times New Roman" w:hAnsi="Times New Roman"/>
        </w:rPr>
        <w:t>Учет банковских операций осуществлялся по открытому в УФК по Курской области лицевому счету №03443</w:t>
      </w:r>
      <w:r w:rsidR="00BA0F38" w:rsidRPr="00BA0F38">
        <w:rPr>
          <w:rFonts w:ascii="Times New Roman" w:hAnsi="Times New Roman"/>
        </w:rPr>
        <w:t>2003</w:t>
      </w:r>
      <w:r w:rsidR="00702DAD">
        <w:rPr>
          <w:rFonts w:ascii="Times New Roman" w:hAnsi="Times New Roman"/>
        </w:rPr>
        <w:t>50</w:t>
      </w:r>
      <w:r w:rsidRPr="00BA0F38">
        <w:rPr>
          <w:rFonts w:ascii="Times New Roman" w:hAnsi="Times New Roman"/>
        </w:rPr>
        <w:t xml:space="preserve"> на основании документов, приложенных к выпискам из лицевых счетов.</w:t>
      </w:r>
    </w:p>
    <w:p w:rsidR="00CA5874" w:rsidRPr="00BA0F38" w:rsidRDefault="00CA5874" w:rsidP="00424CDD">
      <w:pPr>
        <w:pStyle w:val="ab"/>
        <w:ind w:firstLine="567"/>
        <w:jc w:val="both"/>
        <w:rPr>
          <w:rFonts w:ascii="Times New Roman" w:hAnsi="Times New Roman"/>
        </w:rPr>
      </w:pPr>
      <w:r w:rsidRPr="00BA0F38">
        <w:rPr>
          <w:rFonts w:ascii="Times New Roman" w:hAnsi="Times New Roman"/>
        </w:rPr>
        <w:t>Суммы</w:t>
      </w:r>
      <w:r w:rsidR="00252AFA">
        <w:rPr>
          <w:rFonts w:ascii="Times New Roman" w:hAnsi="Times New Roman"/>
        </w:rPr>
        <w:t>,</w:t>
      </w:r>
      <w:r w:rsidRPr="00BA0F38">
        <w:rPr>
          <w:rFonts w:ascii="Times New Roman" w:hAnsi="Times New Roman"/>
        </w:rPr>
        <w:t xml:space="preserve"> отраженные в банковских выписках соответствуют приложенным к ним первичным документам. При проверке соответствия переходящих остатков</w:t>
      </w:r>
      <w:r w:rsidR="00424CDD" w:rsidRPr="00BA0F38">
        <w:rPr>
          <w:rFonts w:ascii="Times New Roman" w:hAnsi="Times New Roman"/>
        </w:rPr>
        <w:t>, отраженных в банковских выписках, расхождений не выявлено.</w:t>
      </w:r>
    </w:p>
    <w:p w:rsidR="00424CDD" w:rsidRPr="00697DD5" w:rsidRDefault="00424CDD" w:rsidP="00CA5874">
      <w:pPr>
        <w:pStyle w:val="ab"/>
        <w:jc w:val="both"/>
        <w:rPr>
          <w:rFonts w:ascii="Times New Roman" w:hAnsi="Times New Roman"/>
          <w:highlight w:val="yellow"/>
        </w:rPr>
      </w:pPr>
    </w:p>
    <w:p w:rsidR="001716D4" w:rsidRPr="00252AFA" w:rsidRDefault="007764E8" w:rsidP="001716D4">
      <w:pPr>
        <w:pStyle w:val="ab"/>
        <w:ind w:firstLine="567"/>
        <w:jc w:val="center"/>
        <w:rPr>
          <w:rFonts w:ascii="Times New Roman" w:hAnsi="Times New Roman"/>
          <w:b/>
        </w:rPr>
      </w:pPr>
      <w:r w:rsidRPr="00252AFA">
        <w:rPr>
          <w:rFonts w:ascii="Times New Roman" w:hAnsi="Times New Roman"/>
          <w:b/>
        </w:rPr>
        <w:t>6</w:t>
      </w:r>
      <w:r w:rsidR="001716D4" w:rsidRPr="00252AFA">
        <w:rPr>
          <w:rFonts w:ascii="Times New Roman" w:hAnsi="Times New Roman"/>
          <w:b/>
        </w:rPr>
        <w:t>. Финансовый контроль расчетов с поставщиками и подрядчиками.</w:t>
      </w:r>
    </w:p>
    <w:p w:rsidR="001716D4" w:rsidRPr="00697DD5" w:rsidRDefault="001716D4" w:rsidP="001716D4">
      <w:pPr>
        <w:pStyle w:val="ab"/>
        <w:ind w:firstLine="567"/>
        <w:jc w:val="center"/>
        <w:rPr>
          <w:rFonts w:ascii="Times New Roman" w:hAnsi="Times New Roman"/>
          <w:b/>
          <w:highlight w:val="yellow"/>
        </w:rPr>
      </w:pPr>
    </w:p>
    <w:p w:rsidR="001716D4" w:rsidRPr="00252AFA" w:rsidRDefault="00D2577E" w:rsidP="001716D4">
      <w:pPr>
        <w:pStyle w:val="ab"/>
        <w:ind w:firstLine="567"/>
        <w:jc w:val="both"/>
        <w:rPr>
          <w:rFonts w:ascii="Times New Roman" w:hAnsi="Times New Roman"/>
        </w:rPr>
      </w:pPr>
      <w:r w:rsidRPr="00252AFA">
        <w:rPr>
          <w:rFonts w:ascii="Times New Roman" w:hAnsi="Times New Roman"/>
        </w:rPr>
        <w:t>В ходе проверки выборочно были проверены операции по счетам с поставщиками и подрядчиками, платежные документы, акты приемки-сдачи выполненных работ и оказанных услуг.</w:t>
      </w:r>
    </w:p>
    <w:p w:rsidR="00D2577E" w:rsidRPr="00252AFA" w:rsidRDefault="00D2577E" w:rsidP="001716D4">
      <w:pPr>
        <w:pStyle w:val="ab"/>
        <w:ind w:firstLine="567"/>
        <w:jc w:val="both"/>
        <w:rPr>
          <w:rFonts w:ascii="Times New Roman" w:hAnsi="Times New Roman"/>
        </w:rPr>
      </w:pPr>
      <w:r w:rsidRPr="00252AFA">
        <w:rPr>
          <w:rFonts w:ascii="Times New Roman" w:hAnsi="Times New Roman"/>
        </w:rPr>
        <w:t xml:space="preserve">Расчета за оказываемые услуги и поставляемые товарно-материальные ценности осуществляются в соответствии с заключенными договорами. Оплата и потребление топливно-энергетических ресурсов, коммунальных услуг и услуг связи в проверяемом периоде осуществлялись в пределах утвержденных лимитов бюджетных обязательств. Произведенные расходы подтверждены первичными документами, договорами на оказание услуг и актами выполненных работ. Акты сверки расчетов в учреждении имеются. </w:t>
      </w:r>
    </w:p>
    <w:p w:rsidR="00D2577E" w:rsidRPr="00252AFA" w:rsidRDefault="00D2577E" w:rsidP="001716D4">
      <w:pPr>
        <w:pStyle w:val="ab"/>
        <w:ind w:firstLine="567"/>
        <w:jc w:val="both"/>
        <w:rPr>
          <w:rFonts w:ascii="Times New Roman" w:hAnsi="Times New Roman"/>
        </w:rPr>
      </w:pPr>
      <w:r w:rsidRPr="00252AFA">
        <w:rPr>
          <w:rFonts w:ascii="Times New Roman" w:hAnsi="Times New Roman"/>
        </w:rPr>
        <w:t>Сопоставлением данных баланса по счетам 20600000 «Расчеты по выданным авансам» и 30200000 «Расчеты по принятым обязательствам» на начало и конец 201</w:t>
      </w:r>
      <w:r w:rsidR="00702DAD">
        <w:rPr>
          <w:rFonts w:ascii="Times New Roman" w:hAnsi="Times New Roman"/>
        </w:rPr>
        <w:t>6</w:t>
      </w:r>
      <w:r w:rsidRPr="00252AFA">
        <w:rPr>
          <w:rFonts w:ascii="Times New Roman" w:hAnsi="Times New Roman"/>
        </w:rPr>
        <w:t xml:space="preserve"> года с данными главной книги, Журнала операций расчетов с поставщиками и подрядчиками, карточками учета средств и расчетов (по каждому поставщику) расхождений не установлено.</w:t>
      </w:r>
    </w:p>
    <w:p w:rsidR="00D2577E" w:rsidRPr="00697DD5" w:rsidRDefault="00D2577E" w:rsidP="001716D4">
      <w:pPr>
        <w:pStyle w:val="ab"/>
        <w:ind w:firstLine="567"/>
        <w:jc w:val="both"/>
        <w:rPr>
          <w:rFonts w:ascii="Times New Roman" w:hAnsi="Times New Roman"/>
          <w:highlight w:val="yellow"/>
        </w:rPr>
      </w:pPr>
    </w:p>
    <w:p w:rsidR="00B41B13" w:rsidRPr="00252AFA" w:rsidRDefault="007764E8" w:rsidP="00B41B13">
      <w:pPr>
        <w:pStyle w:val="ab"/>
        <w:jc w:val="center"/>
        <w:rPr>
          <w:rFonts w:ascii="Times New Roman" w:hAnsi="Times New Roman"/>
          <w:b/>
        </w:rPr>
      </w:pPr>
      <w:r w:rsidRPr="00252AFA">
        <w:rPr>
          <w:rFonts w:ascii="Times New Roman" w:hAnsi="Times New Roman"/>
          <w:b/>
        </w:rPr>
        <w:t>7</w:t>
      </w:r>
      <w:r w:rsidR="00B41B13" w:rsidRPr="00252AFA">
        <w:rPr>
          <w:rFonts w:ascii="Times New Roman" w:hAnsi="Times New Roman"/>
          <w:b/>
        </w:rPr>
        <w:t>. Расчеты с дебиторами и кредиторами.</w:t>
      </w:r>
    </w:p>
    <w:p w:rsidR="00837C4F" w:rsidRPr="00697DD5" w:rsidRDefault="00837C4F" w:rsidP="00B41B13">
      <w:pPr>
        <w:pStyle w:val="ab"/>
        <w:jc w:val="center"/>
        <w:rPr>
          <w:rFonts w:ascii="Times New Roman" w:hAnsi="Times New Roman"/>
          <w:b/>
          <w:highlight w:val="yellow"/>
        </w:rPr>
      </w:pPr>
    </w:p>
    <w:p w:rsidR="00837C4F" w:rsidRPr="00252AFA" w:rsidRDefault="00B41B13" w:rsidP="00837C4F">
      <w:pPr>
        <w:pStyle w:val="ab"/>
        <w:ind w:firstLine="567"/>
        <w:jc w:val="both"/>
        <w:rPr>
          <w:rFonts w:ascii="Times New Roman" w:hAnsi="Times New Roman"/>
        </w:rPr>
      </w:pPr>
      <w:r w:rsidRPr="00252AFA">
        <w:rPr>
          <w:rFonts w:ascii="Times New Roman" w:hAnsi="Times New Roman"/>
        </w:rPr>
        <w:t>В ходе проверки установлено:</w:t>
      </w:r>
    </w:p>
    <w:p w:rsidR="00B41B13" w:rsidRPr="00252AFA" w:rsidRDefault="00B41B13" w:rsidP="00B41B13">
      <w:pPr>
        <w:pStyle w:val="ab"/>
        <w:jc w:val="both"/>
        <w:rPr>
          <w:rFonts w:ascii="Times New Roman" w:hAnsi="Times New Roman"/>
        </w:rPr>
      </w:pPr>
      <w:r w:rsidRPr="00252AFA">
        <w:rPr>
          <w:rFonts w:ascii="Times New Roman" w:hAnsi="Times New Roman"/>
        </w:rPr>
        <w:t>По состоянию на 01.01.201</w:t>
      </w:r>
      <w:r w:rsidR="00702DAD">
        <w:rPr>
          <w:rFonts w:ascii="Times New Roman" w:hAnsi="Times New Roman"/>
        </w:rPr>
        <w:t>7</w:t>
      </w:r>
      <w:r w:rsidRPr="00252AFA">
        <w:rPr>
          <w:rFonts w:ascii="Times New Roman" w:hAnsi="Times New Roman"/>
        </w:rPr>
        <w:t>г. дебиторской и кредиторской задолженности  – нет.</w:t>
      </w:r>
    </w:p>
    <w:p w:rsidR="00B41B13" w:rsidRPr="00697DD5" w:rsidRDefault="00B41B13" w:rsidP="00B41B13">
      <w:pPr>
        <w:pStyle w:val="ab"/>
        <w:jc w:val="both"/>
        <w:rPr>
          <w:rFonts w:ascii="Times New Roman" w:hAnsi="Times New Roman"/>
          <w:highlight w:val="yellow"/>
        </w:rPr>
      </w:pPr>
      <w:r w:rsidRPr="00697DD5">
        <w:rPr>
          <w:rFonts w:ascii="Times New Roman" w:hAnsi="Times New Roman"/>
          <w:highlight w:val="yellow"/>
        </w:rPr>
        <w:t xml:space="preserve">         </w:t>
      </w:r>
    </w:p>
    <w:p w:rsidR="00B41B13" w:rsidRPr="00697DD5" w:rsidRDefault="00B41B13" w:rsidP="00B41B13">
      <w:pPr>
        <w:pStyle w:val="ab"/>
        <w:jc w:val="both"/>
        <w:rPr>
          <w:rFonts w:ascii="Times New Roman" w:hAnsi="Times New Roman"/>
          <w:highlight w:val="yellow"/>
        </w:rPr>
      </w:pPr>
    </w:p>
    <w:p w:rsidR="00B41B13" w:rsidRPr="00697DD5" w:rsidRDefault="007764E8" w:rsidP="00B41B13">
      <w:pPr>
        <w:pStyle w:val="ab"/>
        <w:jc w:val="center"/>
        <w:rPr>
          <w:rFonts w:ascii="Times New Roman" w:hAnsi="Times New Roman"/>
          <w:b/>
          <w:highlight w:val="yellow"/>
        </w:rPr>
      </w:pPr>
      <w:r w:rsidRPr="00252AFA">
        <w:rPr>
          <w:rFonts w:ascii="Times New Roman" w:hAnsi="Times New Roman"/>
          <w:b/>
        </w:rPr>
        <w:t>8</w:t>
      </w:r>
      <w:r w:rsidR="00B41B13" w:rsidRPr="00252AFA">
        <w:rPr>
          <w:rFonts w:ascii="Times New Roman" w:hAnsi="Times New Roman"/>
          <w:b/>
        </w:rPr>
        <w:t>. Проверка операций по учету основных средств. Проведение инвентаризации  по местам хранения и эксплуатации.</w:t>
      </w:r>
      <w:r w:rsidR="00C81454" w:rsidRPr="00252AFA">
        <w:rPr>
          <w:rFonts w:ascii="Times New Roman" w:hAnsi="Times New Roman"/>
          <w:b/>
        </w:rPr>
        <w:t xml:space="preserve"> Учет ТМЦ.</w:t>
      </w:r>
    </w:p>
    <w:p w:rsidR="00B41B13" w:rsidRPr="00697DD5" w:rsidRDefault="00B41B13" w:rsidP="00C81454">
      <w:pPr>
        <w:pStyle w:val="ab"/>
        <w:ind w:firstLine="851"/>
        <w:jc w:val="both"/>
        <w:rPr>
          <w:rFonts w:ascii="Times New Roman" w:hAnsi="Times New Roman"/>
          <w:highlight w:val="yellow"/>
        </w:rPr>
      </w:pPr>
    </w:p>
    <w:p w:rsidR="00C81454" w:rsidRDefault="00C81454" w:rsidP="00C81454">
      <w:pPr>
        <w:pStyle w:val="ab"/>
        <w:ind w:firstLine="567"/>
        <w:jc w:val="both"/>
        <w:rPr>
          <w:rFonts w:ascii="Times New Roman" w:hAnsi="Times New Roman"/>
        </w:rPr>
      </w:pPr>
      <w:r w:rsidRPr="00252AFA">
        <w:rPr>
          <w:rFonts w:ascii="Times New Roman" w:hAnsi="Times New Roman"/>
        </w:rPr>
        <w:t xml:space="preserve">Учет основных средств и ТМЦ ведется автоматизировано в </w:t>
      </w:r>
      <w:r w:rsidR="00702DAD">
        <w:rPr>
          <w:rFonts w:ascii="Times New Roman" w:hAnsi="Times New Roman"/>
        </w:rPr>
        <w:t xml:space="preserve">системе </w:t>
      </w:r>
      <w:r w:rsidRPr="00252AFA">
        <w:rPr>
          <w:rFonts w:ascii="Times New Roman" w:hAnsi="Times New Roman"/>
        </w:rPr>
        <w:t>«</w:t>
      </w:r>
      <w:r w:rsidR="00702DAD">
        <w:rPr>
          <w:rFonts w:ascii="Times New Roman" w:hAnsi="Times New Roman"/>
        </w:rPr>
        <w:t>ПАРУС</w:t>
      </w:r>
      <w:r w:rsidRPr="00252AFA">
        <w:rPr>
          <w:rFonts w:ascii="Times New Roman" w:hAnsi="Times New Roman"/>
        </w:rPr>
        <w:t>».</w:t>
      </w:r>
    </w:p>
    <w:p w:rsidR="00702DAD" w:rsidRDefault="00702DAD" w:rsidP="00C81454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период проверки ОС за МКУ</w:t>
      </w:r>
      <w:r w:rsidR="005F7B6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ХОАТС</w:t>
      </w:r>
      <w:r w:rsidR="005F7B6A">
        <w:rPr>
          <w:rFonts w:ascii="Times New Roman" w:hAnsi="Times New Roman"/>
        </w:rPr>
        <w:t>» не значится.</w:t>
      </w:r>
    </w:p>
    <w:p w:rsidR="00702DAD" w:rsidRPr="00252AFA" w:rsidRDefault="00702DAD" w:rsidP="00C81454">
      <w:pPr>
        <w:pStyle w:val="ab"/>
        <w:ind w:firstLine="567"/>
        <w:jc w:val="both"/>
        <w:rPr>
          <w:rFonts w:ascii="Times New Roman" w:hAnsi="Times New Roman"/>
        </w:rPr>
      </w:pPr>
    </w:p>
    <w:p w:rsidR="00C50224" w:rsidRPr="00751C00" w:rsidRDefault="00270E1F" w:rsidP="00C50224">
      <w:pPr>
        <w:pStyle w:val="ab"/>
        <w:ind w:firstLine="567"/>
        <w:jc w:val="both"/>
        <w:rPr>
          <w:rFonts w:ascii="Times New Roman" w:hAnsi="Times New Roman"/>
        </w:rPr>
      </w:pPr>
      <w:r w:rsidRPr="00751C00">
        <w:rPr>
          <w:rFonts w:ascii="Times New Roman" w:hAnsi="Times New Roman"/>
        </w:rPr>
        <w:lastRenderedPageBreak/>
        <w:t>Поступление в учреждение материальных запасов отражается в регистрах бюджетного учета на основании первичных документов поставщика. Списание использованных в деятельности учреждения материальных запасов оформляется Актом о списании материальных запасов (ф. №0504230).</w:t>
      </w:r>
    </w:p>
    <w:p w:rsidR="005F7B6A" w:rsidRPr="00751C00" w:rsidRDefault="005F7B6A" w:rsidP="00C50224">
      <w:pPr>
        <w:pStyle w:val="ab"/>
        <w:ind w:firstLine="567"/>
        <w:jc w:val="both"/>
        <w:rPr>
          <w:rFonts w:ascii="Times New Roman" w:hAnsi="Times New Roman"/>
        </w:rPr>
      </w:pPr>
    </w:p>
    <w:p w:rsidR="007113F3" w:rsidRPr="00001529" w:rsidRDefault="009C451A" w:rsidP="007113F3">
      <w:pPr>
        <w:pStyle w:val="ab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7113F3" w:rsidRPr="00001529">
        <w:rPr>
          <w:rFonts w:ascii="Times New Roman" w:hAnsi="Times New Roman"/>
          <w:b/>
        </w:rPr>
        <w:t>.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902909" w:rsidRPr="00001529" w:rsidRDefault="00B41B13" w:rsidP="00B41B13">
      <w:pPr>
        <w:pStyle w:val="ab"/>
        <w:jc w:val="both"/>
        <w:rPr>
          <w:rFonts w:ascii="Times New Roman" w:hAnsi="Times New Roman"/>
        </w:rPr>
      </w:pPr>
      <w:r w:rsidRPr="00001529">
        <w:rPr>
          <w:rFonts w:ascii="Times New Roman" w:hAnsi="Times New Roman"/>
        </w:rPr>
        <w:t xml:space="preserve">    </w:t>
      </w:r>
    </w:p>
    <w:p w:rsidR="007113F3" w:rsidRPr="00001529" w:rsidRDefault="007113F3" w:rsidP="007113F3">
      <w:pPr>
        <w:pStyle w:val="ab"/>
        <w:ind w:firstLine="567"/>
        <w:jc w:val="both"/>
        <w:rPr>
          <w:rFonts w:ascii="Times New Roman" w:hAnsi="Times New Roman"/>
        </w:rPr>
      </w:pPr>
      <w:proofErr w:type="gramStart"/>
      <w:r w:rsidRPr="00001529">
        <w:rPr>
          <w:rFonts w:ascii="Times New Roman" w:hAnsi="Times New Roman"/>
        </w:rPr>
        <w:t>Казённое учреждение осуществляло закупки у единственного поставщика, предусмотренные пунктами 1,4,8,29 части 1 статьи 93 Федерального закона от 05.04.2013 №44 – «О кон</w:t>
      </w:r>
      <w:r w:rsidR="00EB62EE" w:rsidRPr="00001529">
        <w:rPr>
          <w:rFonts w:ascii="Times New Roman" w:hAnsi="Times New Roman"/>
        </w:rPr>
        <w:t>т</w:t>
      </w:r>
      <w:r w:rsidRPr="00001529">
        <w:rPr>
          <w:rFonts w:ascii="Times New Roman" w:hAnsi="Times New Roman"/>
        </w:rPr>
        <w:t>рактной системе в сфере закупок</w:t>
      </w:r>
      <w:r w:rsidR="00EB62EE" w:rsidRPr="00001529">
        <w:rPr>
          <w:rFonts w:ascii="Times New Roman" w:hAnsi="Times New Roman"/>
        </w:rPr>
        <w:t xml:space="preserve"> товаров, работ, услуг для обеспечения государственных и муниципальных нужд», в этих случаях на основании части 4 статьи 93 обоснование начальной (максимальной</w:t>
      </w:r>
      <w:r w:rsidR="005F7B6A">
        <w:rPr>
          <w:rFonts w:ascii="Times New Roman" w:hAnsi="Times New Roman"/>
        </w:rPr>
        <w:t xml:space="preserve">) цены контракта, </w:t>
      </w:r>
      <w:r w:rsidR="00EB62EE" w:rsidRPr="00001529">
        <w:rPr>
          <w:rFonts w:ascii="Times New Roman" w:hAnsi="Times New Roman"/>
        </w:rPr>
        <w:t xml:space="preserve"> заключаемого с единственным поставщиком (подрядчиком, исполнителем) не требуется.</w:t>
      </w:r>
      <w:proofErr w:type="gramEnd"/>
    </w:p>
    <w:p w:rsidR="00EB62EE" w:rsidRPr="00697DD5" w:rsidRDefault="00EB62EE" w:rsidP="007113F3">
      <w:pPr>
        <w:pStyle w:val="ab"/>
        <w:ind w:firstLine="567"/>
        <w:jc w:val="both"/>
        <w:rPr>
          <w:rFonts w:ascii="Times New Roman" w:hAnsi="Times New Roman"/>
          <w:highlight w:val="yellow"/>
        </w:rPr>
      </w:pPr>
    </w:p>
    <w:p w:rsidR="00EB62EE" w:rsidRPr="00DB5975" w:rsidRDefault="00EB62EE" w:rsidP="00EB62EE">
      <w:pPr>
        <w:pStyle w:val="ab"/>
        <w:ind w:firstLine="567"/>
        <w:jc w:val="center"/>
        <w:rPr>
          <w:rFonts w:ascii="Times New Roman" w:hAnsi="Times New Roman"/>
          <w:b/>
        </w:rPr>
      </w:pPr>
      <w:r w:rsidRPr="00DB5975">
        <w:rPr>
          <w:rFonts w:ascii="Times New Roman" w:hAnsi="Times New Roman"/>
          <w:b/>
        </w:rPr>
        <w:t>1</w:t>
      </w:r>
      <w:r w:rsidR="009C451A">
        <w:rPr>
          <w:rFonts w:ascii="Times New Roman" w:hAnsi="Times New Roman"/>
          <w:b/>
        </w:rPr>
        <w:t>0</w:t>
      </w:r>
      <w:r w:rsidRPr="00DB5975">
        <w:rPr>
          <w:rFonts w:ascii="Times New Roman" w:hAnsi="Times New Roman"/>
          <w:b/>
        </w:rPr>
        <w:t>. Соответствие поставленного товара, выполненной работы (её результата) или оказанной услуги условиям контракта.</w:t>
      </w:r>
    </w:p>
    <w:p w:rsidR="00EB62EE" w:rsidRPr="00697DD5" w:rsidRDefault="00EB62EE" w:rsidP="00EB62EE">
      <w:pPr>
        <w:pStyle w:val="ab"/>
        <w:ind w:firstLine="567"/>
        <w:jc w:val="center"/>
        <w:rPr>
          <w:rFonts w:ascii="Times New Roman" w:hAnsi="Times New Roman"/>
          <w:b/>
          <w:highlight w:val="yellow"/>
        </w:rPr>
      </w:pPr>
    </w:p>
    <w:p w:rsidR="00B613C7" w:rsidRPr="00DB5975" w:rsidRDefault="00B613C7" w:rsidP="007113F3">
      <w:pPr>
        <w:pStyle w:val="ab"/>
        <w:ind w:firstLine="567"/>
        <w:jc w:val="both"/>
        <w:rPr>
          <w:rFonts w:ascii="Times New Roman" w:hAnsi="Times New Roman"/>
        </w:rPr>
      </w:pPr>
      <w:r w:rsidRPr="00DB5975">
        <w:rPr>
          <w:rFonts w:ascii="Times New Roman" w:hAnsi="Times New Roman"/>
        </w:rPr>
        <w:t>Казённое учреждение не привлекало экспертов для приёмки товаров, работ и услуг. Подтверждением проведения экспертизы своими силами являются оформленные и подписанные заказчиком документы о приёмке товара, работ, услуг (акт, накладная).</w:t>
      </w:r>
    </w:p>
    <w:p w:rsidR="00B74E8B" w:rsidRPr="00697DD5" w:rsidRDefault="00B74E8B" w:rsidP="007113F3">
      <w:pPr>
        <w:pStyle w:val="ab"/>
        <w:ind w:firstLine="567"/>
        <w:jc w:val="both"/>
        <w:rPr>
          <w:rFonts w:ascii="Times New Roman" w:hAnsi="Times New Roman"/>
          <w:highlight w:val="yellow"/>
        </w:rPr>
      </w:pPr>
    </w:p>
    <w:p w:rsidR="00B74E8B" w:rsidRPr="006468D3" w:rsidRDefault="00B74E8B" w:rsidP="00B74E8B">
      <w:pPr>
        <w:pStyle w:val="ab"/>
        <w:ind w:firstLine="567"/>
        <w:jc w:val="center"/>
        <w:rPr>
          <w:rFonts w:ascii="Times New Roman" w:hAnsi="Times New Roman"/>
          <w:b/>
        </w:rPr>
      </w:pPr>
      <w:r w:rsidRPr="006468D3">
        <w:rPr>
          <w:rFonts w:ascii="Times New Roman" w:hAnsi="Times New Roman"/>
          <w:b/>
        </w:rPr>
        <w:t>1</w:t>
      </w:r>
      <w:r w:rsidR="009C451A">
        <w:rPr>
          <w:rFonts w:ascii="Times New Roman" w:hAnsi="Times New Roman"/>
          <w:b/>
        </w:rPr>
        <w:t>1</w:t>
      </w:r>
      <w:r w:rsidRPr="006468D3">
        <w:rPr>
          <w:rFonts w:ascii="Times New Roman" w:hAnsi="Times New Roman"/>
          <w:b/>
        </w:rPr>
        <w:t>. 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B74E8B" w:rsidRPr="006468D3" w:rsidRDefault="00B74E8B" w:rsidP="007113F3">
      <w:pPr>
        <w:pStyle w:val="ab"/>
        <w:ind w:firstLine="567"/>
        <w:jc w:val="both"/>
        <w:rPr>
          <w:rFonts w:ascii="Times New Roman" w:hAnsi="Times New Roman"/>
        </w:rPr>
      </w:pPr>
    </w:p>
    <w:p w:rsidR="00B74E8B" w:rsidRPr="006468D3" w:rsidRDefault="00B74E8B" w:rsidP="007113F3">
      <w:pPr>
        <w:pStyle w:val="ab"/>
        <w:ind w:firstLine="567"/>
        <w:jc w:val="both"/>
        <w:rPr>
          <w:rFonts w:ascii="Times New Roman" w:hAnsi="Times New Roman"/>
        </w:rPr>
      </w:pPr>
      <w:r w:rsidRPr="006468D3">
        <w:rPr>
          <w:rFonts w:ascii="Times New Roman" w:hAnsi="Times New Roman"/>
        </w:rPr>
        <w:t>Проверка применения заказчиком мер ответственности и совершение иных действий в случае нарушения поставщиком (подрядчиком, исполнителем) условий контракта показала, что при исполнении контрактов в 201</w:t>
      </w:r>
      <w:r w:rsidR="005F7B6A">
        <w:rPr>
          <w:rFonts w:ascii="Times New Roman" w:hAnsi="Times New Roman"/>
        </w:rPr>
        <w:t>6</w:t>
      </w:r>
      <w:r w:rsidRPr="006468D3">
        <w:rPr>
          <w:rFonts w:ascii="Times New Roman" w:hAnsi="Times New Roman"/>
        </w:rPr>
        <w:t xml:space="preserve"> году случаев нарушений поставщиками (подрядчиками, исполнителями) условий контракта не выявлено.</w:t>
      </w:r>
    </w:p>
    <w:p w:rsidR="00B74E8B" w:rsidRPr="00E2089C" w:rsidRDefault="00B74E8B" w:rsidP="007113F3">
      <w:pPr>
        <w:pStyle w:val="ab"/>
        <w:ind w:firstLine="567"/>
        <w:jc w:val="both"/>
        <w:rPr>
          <w:rFonts w:ascii="Times New Roman" w:hAnsi="Times New Roman"/>
        </w:rPr>
      </w:pPr>
    </w:p>
    <w:p w:rsidR="00B41B13" w:rsidRPr="00E2089C" w:rsidRDefault="003D5CD6" w:rsidP="00B41B13">
      <w:pPr>
        <w:pStyle w:val="ab"/>
        <w:jc w:val="center"/>
        <w:rPr>
          <w:rFonts w:ascii="Times New Roman" w:hAnsi="Times New Roman"/>
          <w:b/>
        </w:rPr>
      </w:pPr>
      <w:r w:rsidRPr="00E2089C">
        <w:rPr>
          <w:rFonts w:ascii="Times New Roman" w:hAnsi="Times New Roman"/>
          <w:b/>
        </w:rPr>
        <w:t>1</w:t>
      </w:r>
      <w:r w:rsidR="009C451A">
        <w:rPr>
          <w:rFonts w:ascii="Times New Roman" w:hAnsi="Times New Roman"/>
          <w:b/>
        </w:rPr>
        <w:t>2</w:t>
      </w:r>
      <w:r w:rsidR="00B41B13" w:rsidRPr="00E2089C">
        <w:rPr>
          <w:rFonts w:ascii="Times New Roman" w:hAnsi="Times New Roman"/>
          <w:b/>
        </w:rPr>
        <w:t>. Соблюдение требований действующего законодательства по ведению бюджетного учета и составление бюджетной отчетности.</w:t>
      </w:r>
    </w:p>
    <w:p w:rsidR="00B41B13" w:rsidRPr="00E2089C" w:rsidRDefault="00B41B13" w:rsidP="00B41B13">
      <w:pPr>
        <w:pStyle w:val="ab"/>
        <w:jc w:val="center"/>
        <w:rPr>
          <w:rFonts w:ascii="Times New Roman" w:hAnsi="Times New Roman"/>
          <w:b/>
        </w:rPr>
      </w:pPr>
      <w:r w:rsidRPr="00E2089C">
        <w:rPr>
          <w:rFonts w:ascii="Times New Roman" w:hAnsi="Times New Roman"/>
          <w:b/>
        </w:rPr>
        <w:t xml:space="preserve"> </w:t>
      </w:r>
    </w:p>
    <w:p w:rsidR="00B41B13" w:rsidRPr="00E2089C" w:rsidRDefault="00B41B13" w:rsidP="00B41B13">
      <w:pPr>
        <w:pStyle w:val="ab"/>
        <w:ind w:firstLine="708"/>
        <w:jc w:val="both"/>
        <w:rPr>
          <w:rFonts w:ascii="Times New Roman" w:hAnsi="Times New Roman"/>
        </w:rPr>
      </w:pPr>
      <w:r w:rsidRPr="00E2089C">
        <w:rPr>
          <w:rFonts w:ascii="Times New Roman" w:hAnsi="Times New Roman"/>
        </w:rPr>
        <w:t xml:space="preserve">За проверяемый период </w:t>
      </w:r>
      <w:r w:rsidR="00E2089C" w:rsidRPr="00E2089C">
        <w:rPr>
          <w:rFonts w:ascii="Times New Roman" w:hAnsi="Times New Roman"/>
        </w:rPr>
        <w:t xml:space="preserve">  по  МКУ</w:t>
      </w:r>
      <w:r w:rsidRPr="00E2089C">
        <w:rPr>
          <w:rFonts w:ascii="Times New Roman" w:hAnsi="Times New Roman"/>
        </w:rPr>
        <w:t xml:space="preserve"> «</w:t>
      </w:r>
      <w:r w:rsidR="00E2089C" w:rsidRPr="00E2089C">
        <w:rPr>
          <w:rFonts w:ascii="Times New Roman" w:hAnsi="Times New Roman"/>
        </w:rPr>
        <w:t xml:space="preserve">Хозяйственное обеспечение Администрации </w:t>
      </w:r>
      <w:r w:rsidR="005F7B6A">
        <w:rPr>
          <w:rFonts w:ascii="Times New Roman" w:hAnsi="Times New Roman"/>
        </w:rPr>
        <w:t>Тазовского</w:t>
      </w:r>
      <w:r w:rsidR="00E2089C" w:rsidRPr="00E2089C">
        <w:rPr>
          <w:rFonts w:ascii="Times New Roman" w:hAnsi="Times New Roman"/>
        </w:rPr>
        <w:t xml:space="preserve"> сельсовета</w:t>
      </w:r>
      <w:r w:rsidRPr="00E2089C">
        <w:rPr>
          <w:rFonts w:ascii="Times New Roman" w:hAnsi="Times New Roman"/>
        </w:rPr>
        <w:t>» нарушений не выявлено.</w:t>
      </w:r>
    </w:p>
    <w:p w:rsidR="00B41B13" w:rsidRPr="00E2089C" w:rsidRDefault="00B41B13" w:rsidP="00B41B13">
      <w:pPr>
        <w:pStyle w:val="ab"/>
        <w:jc w:val="both"/>
        <w:rPr>
          <w:rFonts w:ascii="Times New Roman" w:hAnsi="Times New Roman"/>
        </w:rPr>
      </w:pPr>
      <w:r w:rsidRPr="00E2089C">
        <w:rPr>
          <w:rFonts w:ascii="Times New Roman" w:hAnsi="Times New Roman"/>
        </w:rPr>
        <w:t xml:space="preserve">          Отчетность сдается своевременно в установленные сроки.</w:t>
      </w:r>
    </w:p>
    <w:p w:rsidR="00B41B13" w:rsidRPr="00E2089C" w:rsidRDefault="00B41B13" w:rsidP="00B41B13">
      <w:pPr>
        <w:pStyle w:val="ab"/>
        <w:ind w:firstLine="708"/>
        <w:jc w:val="both"/>
        <w:rPr>
          <w:rFonts w:ascii="Times New Roman" w:hAnsi="Times New Roman"/>
        </w:rPr>
      </w:pPr>
      <w:r w:rsidRPr="00E2089C">
        <w:rPr>
          <w:rFonts w:ascii="Times New Roman" w:hAnsi="Times New Roman"/>
        </w:rPr>
        <w:t>Данные бюджетной отчетности соответствуют данным аналитического и синтетического учета, утвержденным сметам, отчетам об исполнении смет.</w:t>
      </w:r>
    </w:p>
    <w:p w:rsidR="007764E8" w:rsidRDefault="00B41B13" w:rsidP="00C30441">
      <w:pPr>
        <w:pStyle w:val="ab"/>
        <w:ind w:firstLine="708"/>
        <w:jc w:val="both"/>
        <w:rPr>
          <w:rFonts w:ascii="Times New Roman" w:hAnsi="Times New Roman"/>
        </w:rPr>
      </w:pPr>
      <w:r w:rsidRPr="00E2089C">
        <w:rPr>
          <w:rFonts w:ascii="Times New Roman" w:hAnsi="Times New Roman"/>
        </w:rPr>
        <w:lastRenderedPageBreak/>
        <w:t xml:space="preserve"> Книга «Журнал-главная» бухгалтером ведется своевременно, остатки по счетам вынесены на 01.01.201</w:t>
      </w:r>
      <w:r w:rsidR="001262F4">
        <w:rPr>
          <w:rFonts w:ascii="Times New Roman" w:hAnsi="Times New Roman"/>
        </w:rPr>
        <w:t>7</w:t>
      </w:r>
      <w:r w:rsidRPr="00E2089C">
        <w:rPr>
          <w:rFonts w:ascii="Times New Roman" w:hAnsi="Times New Roman"/>
        </w:rPr>
        <w:t>г.</w:t>
      </w:r>
    </w:p>
    <w:p w:rsidR="007764E8" w:rsidRDefault="007764E8" w:rsidP="00496433">
      <w:pPr>
        <w:pStyle w:val="ab"/>
        <w:jc w:val="both"/>
        <w:rPr>
          <w:rFonts w:ascii="Times New Roman" w:hAnsi="Times New Roman"/>
        </w:rPr>
      </w:pPr>
    </w:p>
    <w:p w:rsidR="001262F4" w:rsidRDefault="001262F4" w:rsidP="00496433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</w:t>
      </w:r>
    </w:p>
    <w:p w:rsidR="00B41B13" w:rsidRPr="00D87D3B" w:rsidRDefault="001262F4" w:rsidP="00496433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</w:t>
      </w:r>
      <w:r w:rsidR="00496433">
        <w:rPr>
          <w:rFonts w:ascii="Times New Roman" w:hAnsi="Times New Roman"/>
        </w:rPr>
        <w:t xml:space="preserve">                                    </w:t>
      </w:r>
      <w:r w:rsidR="00B41B13" w:rsidRPr="00D87D3B">
        <w:rPr>
          <w:rFonts w:ascii="Times New Roman" w:hAnsi="Times New Roman"/>
        </w:rPr>
        <w:t xml:space="preserve">                                </w:t>
      </w:r>
      <w:r w:rsidR="00496433">
        <w:rPr>
          <w:rFonts w:ascii="Times New Roman" w:hAnsi="Times New Roman"/>
        </w:rPr>
        <w:t xml:space="preserve">     </w:t>
      </w:r>
      <w:r w:rsidR="00B41B13" w:rsidRPr="00D87D3B"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Е.А.Седых</w:t>
      </w:r>
      <w:proofErr w:type="spellEnd"/>
    </w:p>
    <w:p w:rsidR="00B41B13" w:rsidRPr="00D87D3B" w:rsidRDefault="00B41B13" w:rsidP="00B41B13">
      <w:pPr>
        <w:pStyle w:val="ab"/>
        <w:jc w:val="both"/>
        <w:rPr>
          <w:rFonts w:ascii="Times New Roman" w:hAnsi="Times New Roman"/>
        </w:rPr>
      </w:pPr>
    </w:p>
    <w:p w:rsidR="00B41B13" w:rsidRPr="00D87D3B" w:rsidRDefault="00B41B13" w:rsidP="00B41B13">
      <w:pPr>
        <w:pStyle w:val="ab"/>
        <w:jc w:val="both"/>
        <w:rPr>
          <w:rFonts w:ascii="Times New Roman" w:hAnsi="Times New Roman"/>
        </w:rPr>
      </w:pPr>
      <w:r w:rsidRPr="00D87D3B">
        <w:rPr>
          <w:rFonts w:ascii="Times New Roman" w:hAnsi="Times New Roman"/>
        </w:rPr>
        <w:t>Директор МКУ «</w:t>
      </w:r>
      <w:r w:rsidR="001262F4">
        <w:rPr>
          <w:rFonts w:ascii="Times New Roman" w:hAnsi="Times New Roman"/>
        </w:rPr>
        <w:t>ХОАТ</w:t>
      </w:r>
      <w:r w:rsidR="00C30441">
        <w:rPr>
          <w:rFonts w:ascii="Times New Roman" w:hAnsi="Times New Roman"/>
        </w:rPr>
        <w:t>С</w:t>
      </w:r>
      <w:r w:rsidR="00496433">
        <w:rPr>
          <w:rFonts w:ascii="Times New Roman" w:hAnsi="Times New Roman"/>
        </w:rPr>
        <w:t xml:space="preserve">»                   </w:t>
      </w:r>
      <w:r w:rsidRPr="00D87D3B">
        <w:rPr>
          <w:rFonts w:ascii="Times New Roman" w:hAnsi="Times New Roman"/>
        </w:rPr>
        <w:t xml:space="preserve">                             </w:t>
      </w:r>
      <w:proofErr w:type="spellStart"/>
      <w:r w:rsidR="001262F4">
        <w:rPr>
          <w:rFonts w:ascii="Times New Roman" w:hAnsi="Times New Roman"/>
        </w:rPr>
        <w:t>В.Н.Жданов</w:t>
      </w:r>
      <w:proofErr w:type="spellEnd"/>
    </w:p>
    <w:p w:rsidR="00B41B13" w:rsidRPr="00D87D3B" w:rsidRDefault="00B41B13" w:rsidP="00B41B13">
      <w:pPr>
        <w:pStyle w:val="ab"/>
        <w:jc w:val="both"/>
        <w:rPr>
          <w:rFonts w:ascii="Times New Roman" w:hAnsi="Times New Roman"/>
        </w:rPr>
      </w:pPr>
    </w:p>
    <w:p w:rsidR="00B41B13" w:rsidRPr="00D87D3B" w:rsidRDefault="00137D9F" w:rsidP="00B41B13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бухгалтер                                  </w:t>
      </w:r>
      <w:r w:rsidR="00B41B13" w:rsidRPr="00D87D3B">
        <w:rPr>
          <w:rFonts w:ascii="Times New Roman" w:hAnsi="Times New Roman"/>
        </w:rPr>
        <w:t xml:space="preserve">                                </w:t>
      </w:r>
      <w:proofErr w:type="spellStart"/>
      <w:r w:rsidR="001262F4">
        <w:rPr>
          <w:rFonts w:ascii="Times New Roman" w:hAnsi="Times New Roman"/>
        </w:rPr>
        <w:t>Л.Н.Сидорова</w:t>
      </w:r>
      <w:proofErr w:type="spellEnd"/>
      <w:r>
        <w:rPr>
          <w:rFonts w:ascii="Times New Roman" w:hAnsi="Times New Roman"/>
        </w:rPr>
        <w:t>.</w:t>
      </w:r>
      <w:r w:rsidR="00B41B13" w:rsidRPr="00D87D3B">
        <w:rPr>
          <w:rFonts w:ascii="Times New Roman" w:hAnsi="Times New Roman"/>
        </w:rPr>
        <w:t xml:space="preserve">                                                    </w:t>
      </w:r>
    </w:p>
    <w:p w:rsidR="00B41B13" w:rsidRPr="00D87D3B" w:rsidRDefault="00B41B13" w:rsidP="00B41B13">
      <w:pPr>
        <w:pStyle w:val="ab"/>
        <w:jc w:val="both"/>
        <w:rPr>
          <w:rFonts w:ascii="Times New Roman" w:hAnsi="Times New Roman"/>
        </w:rPr>
      </w:pPr>
    </w:p>
    <w:p w:rsidR="00B41B13" w:rsidRPr="00D87D3B" w:rsidRDefault="00B41B13" w:rsidP="00B41B13">
      <w:pPr>
        <w:pStyle w:val="ab"/>
        <w:jc w:val="both"/>
        <w:rPr>
          <w:rFonts w:ascii="Times New Roman" w:hAnsi="Times New Roman"/>
        </w:rPr>
      </w:pPr>
      <w:r w:rsidRPr="00D87D3B">
        <w:rPr>
          <w:rFonts w:ascii="Times New Roman" w:hAnsi="Times New Roman"/>
        </w:rPr>
        <w:t xml:space="preserve">Акт составлен в 2-х экземплярах, один из которых вручен </w:t>
      </w:r>
      <w:r w:rsidR="00137D9F">
        <w:rPr>
          <w:rFonts w:ascii="Times New Roman" w:hAnsi="Times New Roman"/>
        </w:rPr>
        <w:t xml:space="preserve">главному бухгалтеру </w:t>
      </w:r>
      <w:r w:rsidR="001262F4">
        <w:rPr>
          <w:rFonts w:ascii="Times New Roman" w:hAnsi="Times New Roman"/>
        </w:rPr>
        <w:t>Тазовского</w:t>
      </w:r>
      <w:r w:rsidR="00137D9F">
        <w:rPr>
          <w:rFonts w:ascii="Times New Roman" w:hAnsi="Times New Roman"/>
        </w:rPr>
        <w:t xml:space="preserve"> сельсовета</w:t>
      </w:r>
    </w:p>
    <w:p w:rsidR="00B41B13" w:rsidRPr="00D87D3B" w:rsidRDefault="00B41B13" w:rsidP="00B41B13">
      <w:pPr>
        <w:pStyle w:val="ab"/>
        <w:jc w:val="both"/>
        <w:rPr>
          <w:rFonts w:ascii="Times New Roman" w:hAnsi="Times New Roman"/>
        </w:rPr>
      </w:pPr>
      <w:r w:rsidRPr="00D87D3B">
        <w:rPr>
          <w:rFonts w:ascii="Times New Roman" w:hAnsi="Times New Roman"/>
        </w:rPr>
        <w:t xml:space="preserve">«____»_____________             ___________         </w:t>
      </w:r>
      <w:proofErr w:type="spellStart"/>
      <w:r w:rsidR="001262F4">
        <w:rPr>
          <w:rFonts w:ascii="Times New Roman" w:hAnsi="Times New Roman"/>
        </w:rPr>
        <w:t>Л.Н.Сидорова</w:t>
      </w:r>
      <w:proofErr w:type="spellEnd"/>
    </w:p>
    <w:p w:rsidR="00B41B13" w:rsidRPr="00D87D3B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41B13" w:rsidRPr="00D87D3B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9C451A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bookmarkEnd w:id="0"/>
    </w:p>
    <w:p w:rsidR="009C451A" w:rsidRDefault="009C451A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1A" w:rsidRDefault="009C451A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1A" w:rsidRDefault="009C451A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1A" w:rsidRDefault="009C451A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1A" w:rsidRDefault="009C451A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13" w:rsidRPr="00D87D3B" w:rsidRDefault="009C451A" w:rsidP="009C4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41B13" w:rsidRPr="00D87D3B">
        <w:rPr>
          <w:rFonts w:ascii="Times New Roman" w:hAnsi="Times New Roman" w:cs="Times New Roman"/>
          <w:b/>
          <w:sz w:val="28"/>
          <w:szCs w:val="28"/>
        </w:rPr>
        <w:t>Директору МКУ</w:t>
      </w:r>
    </w:p>
    <w:p w:rsidR="00B41B13" w:rsidRPr="00D87D3B" w:rsidRDefault="00B41B13" w:rsidP="00B41B13">
      <w:pPr>
        <w:spacing w:after="0"/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3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37D9F">
        <w:rPr>
          <w:rFonts w:ascii="Times New Roman" w:hAnsi="Times New Roman" w:cs="Times New Roman"/>
          <w:b/>
          <w:sz w:val="28"/>
          <w:szCs w:val="28"/>
        </w:rPr>
        <w:t>«</w:t>
      </w:r>
      <w:r w:rsidR="00C30441">
        <w:rPr>
          <w:rFonts w:ascii="Times New Roman" w:hAnsi="Times New Roman" w:cs="Times New Roman"/>
          <w:b/>
          <w:sz w:val="28"/>
          <w:szCs w:val="28"/>
        </w:rPr>
        <w:t xml:space="preserve">Хозяйственное обеспечение Администрации </w:t>
      </w:r>
      <w:r w:rsidR="001262F4">
        <w:rPr>
          <w:rFonts w:ascii="Times New Roman" w:hAnsi="Times New Roman" w:cs="Times New Roman"/>
          <w:b/>
          <w:sz w:val="28"/>
          <w:szCs w:val="28"/>
        </w:rPr>
        <w:t xml:space="preserve">Тазовского </w:t>
      </w:r>
      <w:r w:rsidR="00C30441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137D9F">
        <w:rPr>
          <w:rFonts w:ascii="Times New Roman" w:hAnsi="Times New Roman" w:cs="Times New Roman"/>
          <w:b/>
          <w:sz w:val="28"/>
          <w:szCs w:val="28"/>
        </w:rPr>
        <w:t>»</w:t>
      </w:r>
      <w:r w:rsidRPr="00137D9F">
        <w:rPr>
          <w:rFonts w:ascii="Times New Roman" w:hAnsi="Times New Roman" w:cs="Times New Roman"/>
          <w:sz w:val="28"/>
          <w:szCs w:val="28"/>
        </w:rPr>
        <w:t xml:space="preserve">     </w:t>
      </w:r>
      <w:r w:rsidRPr="00D87D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="001262F4">
        <w:rPr>
          <w:rFonts w:ascii="Times New Roman" w:hAnsi="Times New Roman" w:cs="Times New Roman"/>
          <w:b/>
          <w:sz w:val="28"/>
          <w:szCs w:val="28"/>
        </w:rPr>
        <w:t>В.Н.Жданову</w:t>
      </w:r>
      <w:proofErr w:type="spellEnd"/>
    </w:p>
    <w:p w:rsidR="00B41B13" w:rsidRPr="00D87D3B" w:rsidRDefault="00B41B13" w:rsidP="00B41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137D9F" w:rsidP="00B41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="00B41B13" w:rsidRPr="00D87D3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1262F4">
        <w:rPr>
          <w:rFonts w:ascii="Times New Roman" w:hAnsi="Times New Roman" w:cs="Times New Roman"/>
          <w:sz w:val="28"/>
          <w:szCs w:val="28"/>
        </w:rPr>
        <w:t>Тазовского сельсовета</w:t>
      </w:r>
      <w:r w:rsidR="00B41B13" w:rsidRPr="00D8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B13" w:rsidRPr="00D87D3B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B41B13" w:rsidRPr="00D87D3B">
        <w:rPr>
          <w:rFonts w:ascii="Times New Roman" w:hAnsi="Times New Roman" w:cs="Times New Roman"/>
          <w:sz w:val="28"/>
          <w:szCs w:val="28"/>
        </w:rPr>
        <w:t xml:space="preserve"> района Курской области проведен план</w:t>
      </w:r>
      <w:r w:rsidR="00C30441">
        <w:rPr>
          <w:rFonts w:ascii="Times New Roman" w:hAnsi="Times New Roman" w:cs="Times New Roman"/>
          <w:sz w:val="28"/>
          <w:szCs w:val="28"/>
        </w:rPr>
        <w:t>овый финансовый контроль в  МКУ</w:t>
      </w:r>
      <w:r w:rsidR="00B41B13" w:rsidRPr="00D87D3B">
        <w:rPr>
          <w:rFonts w:ascii="Times New Roman" w:hAnsi="Times New Roman" w:cs="Times New Roman"/>
          <w:sz w:val="28"/>
          <w:szCs w:val="28"/>
        </w:rPr>
        <w:t xml:space="preserve"> «</w:t>
      </w:r>
      <w:r w:rsidR="00C30441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1262F4">
        <w:rPr>
          <w:rFonts w:ascii="Times New Roman" w:hAnsi="Times New Roman" w:cs="Times New Roman"/>
          <w:sz w:val="28"/>
          <w:szCs w:val="28"/>
        </w:rPr>
        <w:t>Тазовского</w:t>
      </w:r>
      <w:r w:rsidR="00C304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1B13" w:rsidRPr="00D87D3B">
        <w:rPr>
          <w:rFonts w:ascii="Times New Roman" w:hAnsi="Times New Roman" w:cs="Times New Roman"/>
          <w:sz w:val="28"/>
          <w:szCs w:val="28"/>
        </w:rPr>
        <w:t xml:space="preserve"> за период с 01.01.201</w:t>
      </w:r>
      <w:r w:rsidR="001262F4">
        <w:rPr>
          <w:rFonts w:ascii="Times New Roman" w:hAnsi="Times New Roman" w:cs="Times New Roman"/>
          <w:sz w:val="28"/>
          <w:szCs w:val="28"/>
        </w:rPr>
        <w:t>6</w:t>
      </w:r>
      <w:r w:rsidR="00B41B13" w:rsidRPr="00D87D3B">
        <w:rPr>
          <w:rFonts w:ascii="Times New Roman" w:hAnsi="Times New Roman" w:cs="Times New Roman"/>
          <w:sz w:val="28"/>
          <w:szCs w:val="28"/>
        </w:rPr>
        <w:t>г. по 31.12.201</w:t>
      </w:r>
      <w:r w:rsidR="001262F4">
        <w:rPr>
          <w:rFonts w:ascii="Times New Roman" w:hAnsi="Times New Roman" w:cs="Times New Roman"/>
          <w:sz w:val="28"/>
          <w:szCs w:val="28"/>
        </w:rPr>
        <w:t>6</w:t>
      </w:r>
      <w:r w:rsidR="00B41B13" w:rsidRPr="00D87D3B">
        <w:rPr>
          <w:rFonts w:ascii="Times New Roman" w:hAnsi="Times New Roman" w:cs="Times New Roman"/>
          <w:sz w:val="28"/>
          <w:szCs w:val="28"/>
        </w:rPr>
        <w:t>г.,  в ходе которого  нарушений не выявлено.</w:t>
      </w:r>
    </w:p>
    <w:p w:rsidR="00B41B13" w:rsidRPr="00D87D3B" w:rsidRDefault="00B41B13" w:rsidP="00B41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262F4" w:rsidRDefault="00137D9F" w:rsidP="00126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262F4" w:rsidRDefault="001262F4" w:rsidP="00126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Е.А.Седых</w:t>
      </w:r>
      <w:proofErr w:type="spellEnd"/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D87D3B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Default="00B41B13" w:rsidP="008D2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51A" w:rsidRDefault="00B41B13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C451A" w:rsidRDefault="009C451A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8D2C20" w:rsidRDefault="00137D9F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</w:t>
      </w:r>
      <w:r w:rsidR="00B41B1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2F4">
        <w:rPr>
          <w:rFonts w:ascii="Times New Roman" w:hAnsi="Times New Roman" w:cs="Times New Roman"/>
          <w:sz w:val="28"/>
          <w:szCs w:val="28"/>
        </w:rPr>
        <w:t xml:space="preserve">Тазовского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1B13" w:rsidRDefault="00B41B13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</w:t>
      </w:r>
    </w:p>
    <w:p w:rsidR="00B41B13" w:rsidRDefault="00B41B13" w:rsidP="008D2C2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41B13" w:rsidRDefault="001262F4" w:rsidP="008D2C20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Н.М.Горчаковой</w:t>
      </w:r>
      <w:proofErr w:type="spellEnd"/>
    </w:p>
    <w:p w:rsidR="00B41B13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13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13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13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13" w:rsidRPr="003D7240" w:rsidRDefault="00B41B13" w:rsidP="00B4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13" w:rsidRDefault="00B41B13" w:rsidP="00B41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2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планом работы</w:t>
      </w:r>
      <w:r w:rsidRPr="003D7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1262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3D7240">
        <w:rPr>
          <w:rFonts w:ascii="Times New Roman" w:hAnsi="Times New Roman" w:cs="Times New Roman"/>
          <w:sz w:val="28"/>
          <w:szCs w:val="28"/>
        </w:rPr>
        <w:t>проведен плановый финансовый контроль в 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7240">
        <w:rPr>
          <w:rFonts w:ascii="Times New Roman" w:hAnsi="Times New Roman" w:cs="Times New Roman"/>
          <w:sz w:val="28"/>
          <w:szCs w:val="28"/>
        </w:rPr>
        <w:t xml:space="preserve">У </w:t>
      </w:r>
      <w:r w:rsidR="00C30441" w:rsidRPr="00D87D3B">
        <w:rPr>
          <w:rFonts w:ascii="Times New Roman" w:hAnsi="Times New Roman" w:cs="Times New Roman"/>
          <w:sz w:val="28"/>
          <w:szCs w:val="28"/>
        </w:rPr>
        <w:t>«</w:t>
      </w:r>
      <w:r w:rsidR="00C30441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 w:rsidR="001262F4">
        <w:rPr>
          <w:rFonts w:ascii="Times New Roman" w:hAnsi="Times New Roman" w:cs="Times New Roman"/>
          <w:sz w:val="28"/>
          <w:szCs w:val="28"/>
        </w:rPr>
        <w:t>Тазовского</w:t>
      </w:r>
      <w:r w:rsidR="00C30441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01.01.201</w:t>
      </w:r>
      <w:r w:rsidR="001262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по 3</w:t>
      </w:r>
      <w:r w:rsidRPr="003D72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D72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262F4">
        <w:rPr>
          <w:rFonts w:ascii="Times New Roman" w:hAnsi="Times New Roman" w:cs="Times New Roman"/>
          <w:sz w:val="28"/>
          <w:szCs w:val="28"/>
        </w:rPr>
        <w:t>6</w:t>
      </w:r>
      <w:r w:rsidRPr="003D7240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240">
        <w:rPr>
          <w:rFonts w:ascii="Times New Roman" w:hAnsi="Times New Roman" w:cs="Times New Roman"/>
          <w:sz w:val="28"/>
          <w:szCs w:val="28"/>
        </w:rPr>
        <w:t xml:space="preserve"> в ходе которого 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D724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D724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62F4" w:rsidRDefault="00137D9F" w:rsidP="00126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главы </w:t>
      </w:r>
    </w:p>
    <w:p w:rsidR="001262F4" w:rsidRDefault="001262F4" w:rsidP="00126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Е.А.Седых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41B13" w:rsidRPr="003D7240" w:rsidRDefault="00B41B13" w:rsidP="00B41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B13" w:rsidRPr="003D7240" w:rsidRDefault="00B41B13" w:rsidP="00B41B1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41B13" w:rsidRPr="003D7240" w:rsidRDefault="00B41B13" w:rsidP="00B41B13">
      <w:pPr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B41B13" w:rsidRPr="003D7240" w:rsidRDefault="00B41B13" w:rsidP="00B41B13">
      <w:pPr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B41B13" w:rsidRPr="003D7240" w:rsidRDefault="00B41B13" w:rsidP="00B41B13">
      <w:pPr>
        <w:pStyle w:val="ab"/>
        <w:jc w:val="both"/>
      </w:pPr>
    </w:p>
    <w:p w:rsidR="00B41B13" w:rsidRPr="003D7240" w:rsidRDefault="00B41B13" w:rsidP="00B41B13">
      <w:pPr>
        <w:pStyle w:val="ab"/>
        <w:jc w:val="both"/>
      </w:pPr>
    </w:p>
    <w:p w:rsidR="00B41B13" w:rsidRPr="003D7240" w:rsidRDefault="00B41B13" w:rsidP="00B41B13">
      <w:pPr>
        <w:pStyle w:val="ab"/>
        <w:jc w:val="both"/>
      </w:pPr>
    </w:p>
    <w:p w:rsidR="00B41B13" w:rsidRPr="003D7240" w:rsidRDefault="00B41B13" w:rsidP="00B41B13">
      <w:pPr>
        <w:pStyle w:val="ab"/>
        <w:jc w:val="both"/>
      </w:pPr>
    </w:p>
    <w:p w:rsidR="00B41B13" w:rsidRPr="003D7240" w:rsidRDefault="00B41B13" w:rsidP="00B41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B13" w:rsidRDefault="00B41B13" w:rsidP="00B41B13"/>
    <w:p w:rsidR="00B41B13" w:rsidRDefault="00B41B13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C20" w:rsidRDefault="008D2C20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C20" w:rsidRDefault="008D2C20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C20" w:rsidRDefault="008D2C20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B13" w:rsidRDefault="00B41B13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B13" w:rsidRDefault="00B41B13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B13" w:rsidRPr="00D70F39" w:rsidRDefault="00B41B13" w:rsidP="00D44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877" w:rsidRPr="00467728" w:rsidRDefault="006F0877" w:rsidP="00C30441">
      <w:pPr>
        <w:spacing w:after="0" w:line="240" w:lineRule="auto"/>
        <w:jc w:val="both"/>
        <w:rPr>
          <w:rFonts w:ascii="Times New Roman" w:hAnsi="Times New Roman"/>
        </w:rPr>
      </w:pPr>
      <w:r w:rsidRPr="00D70F39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6F0877" w:rsidRPr="00467728" w:rsidSect="0085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45E"/>
    <w:multiLevelType w:val="hybridMultilevel"/>
    <w:tmpl w:val="97B2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33FEE"/>
    <w:multiLevelType w:val="hybridMultilevel"/>
    <w:tmpl w:val="29ECC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B430A"/>
    <w:multiLevelType w:val="hybridMultilevel"/>
    <w:tmpl w:val="E3B0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B1C56"/>
    <w:multiLevelType w:val="hybridMultilevel"/>
    <w:tmpl w:val="1D1E74BC"/>
    <w:lvl w:ilvl="0" w:tplc="BC08FE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7A1C5B05"/>
    <w:multiLevelType w:val="multilevel"/>
    <w:tmpl w:val="39AC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CD8"/>
    <w:rsid w:val="00001529"/>
    <w:rsid w:val="0000247B"/>
    <w:rsid w:val="00002616"/>
    <w:rsid w:val="00007586"/>
    <w:rsid w:val="00012FA3"/>
    <w:rsid w:val="00015570"/>
    <w:rsid w:val="00022289"/>
    <w:rsid w:val="0003345A"/>
    <w:rsid w:val="00033FAA"/>
    <w:rsid w:val="00056EEB"/>
    <w:rsid w:val="00091E61"/>
    <w:rsid w:val="00094015"/>
    <w:rsid w:val="000A5BA3"/>
    <w:rsid w:val="000E5A2B"/>
    <w:rsid w:val="00101EE2"/>
    <w:rsid w:val="00104CF6"/>
    <w:rsid w:val="001150B4"/>
    <w:rsid w:val="00116BCA"/>
    <w:rsid w:val="001262F4"/>
    <w:rsid w:val="00137D9F"/>
    <w:rsid w:val="00141B9A"/>
    <w:rsid w:val="00156FF5"/>
    <w:rsid w:val="001716D4"/>
    <w:rsid w:val="00173893"/>
    <w:rsid w:val="0019798A"/>
    <w:rsid w:val="001A101F"/>
    <w:rsid w:val="001B4E15"/>
    <w:rsid w:val="001D7FC2"/>
    <w:rsid w:val="00252AFA"/>
    <w:rsid w:val="00266AD0"/>
    <w:rsid w:val="00270E1F"/>
    <w:rsid w:val="00277C55"/>
    <w:rsid w:val="0029406C"/>
    <w:rsid w:val="002A047D"/>
    <w:rsid w:val="002B67E5"/>
    <w:rsid w:val="002C361A"/>
    <w:rsid w:val="002C4DB2"/>
    <w:rsid w:val="002C6D03"/>
    <w:rsid w:val="002D4F6C"/>
    <w:rsid w:val="002F155A"/>
    <w:rsid w:val="00312C4B"/>
    <w:rsid w:val="00334B46"/>
    <w:rsid w:val="003438E0"/>
    <w:rsid w:val="0035059D"/>
    <w:rsid w:val="00354011"/>
    <w:rsid w:val="003638C8"/>
    <w:rsid w:val="0036457B"/>
    <w:rsid w:val="003654E8"/>
    <w:rsid w:val="00387ADD"/>
    <w:rsid w:val="003B0200"/>
    <w:rsid w:val="003D561E"/>
    <w:rsid w:val="003D567A"/>
    <w:rsid w:val="003D5CD6"/>
    <w:rsid w:val="004062F7"/>
    <w:rsid w:val="00410061"/>
    <w:rsid w:val="00420AC6"/>
    <w:rsid w:val="00424CDD"/>
    <w:rsid w:val="00436DF2"/>
    <w:rsid w:val="0045366D"/>
    <w:rsid w:val="00467728"/>
    <w:rsid w:val="00474821"/>
    <w:rsid w:val="00496433"/>
    <w:rsid w:val="004D0DF4"/>
    <w:rsid w:val="004D46AF"/>
    <w:rsid w:val="004D5972"/>
    <w:rsid w:val="00531618"/>
    <w:rsid w:val="00532452"/>
    <w:rsid w:val="0058555B"/>
    <w:rsid w:val="005A337E"/>
    <w:rsid w:val="005C34B2"/>
    <w:rsid w:val="005F7B6A"/>
    <w:rsid w:val="006333E7"/>
    <w:rsid w:val="006468D3"/>
    <w:rsid w:val="00665655"/>
    <w:rsid w:val="006756B3"/>
    <w:rsid w:val="00686CF1"/>
    <w:rsid w:val="00697915"/>
    <w:rsid w:val="00697A9A"/>
    <w:rsid w:val="00697DD5"/>
    <w:rsid w:val="006B5C33"/>
    <w:rsid w:val="006D1A5D"/>
    <w:rsid w:val="006E5EE8"/>
    <w:rsid w:val="006F0877"/>
    <w:rsid w:val="00702DAD"/>
    <w:rsid w:val="00702E94"/>
    <w:rsid w:val="0070346E"/>
    <w:rsid w:val="007113F3"/>
    <w:rsid w:val="00712517"/>
    <w:rsid w:val="00722EDA"/>
    <w:rsid w:val="00731B33"/>
    <w:rsid w:val="00751C00"/>
    <w:rsid w:val="00771629"/>
    <w:rsid w:val="007764E8"/>
    <w:rsid w:val="007A00FF"/>
    <w:rsid w:val="007B67C2"/>
    <w:rsid w:val="007C0B59"/>
    <w:rsid w:val="007D0A64"/>
    <w:rsid w:val="007E701A"/>
    <w:rsid w:val="007F2CDF"/>
    <w:rsid w:val="007F6037"/>
    <w:rsid w:val="0083021C"/>
    <w:rsid w:val="00830B04"/>
    <w:rsid w:val="00837C4F"/>
    <w:rsid w:val="00841329"/>
    <w:rsid w:val="00851216"/>
    <w:rsid w:val="0085566B"/>
    <w:rsid w:val="00861F1B"/>
    <w:rsid w:val="0088066A"/>
    <w:rsid w:val="00881AA9"/>
    <w:rsid w:val="00881C05"/>
    <w:rsid w:val="00883F29"/>
    <w:rsid w:val="008867D4"/>
    <w:rsid w:val="008A4735"/>
    <w:rsid w:val="008A6064"/>
    <w:rsid w:val="008B0242"/>
    <w:rsid w:val="008D2C20"/>
    <w:rsid w:val="009015F2"/>
    <w:rsid w:val="00902909"/>
    <w:rsid w:val="00990605"/>
    <w:rsid w:val="009C451A"/>
    <w:rsid w:val="009E17FB"/>
    <w:rsid w:val="00A037A9"/>
    <w:rsid w:val="00A0675F"/>
    <w:rsid w:val="00A228BB"/>
    <w:rsid w:val="00A40596"/>
    <w:rsid w:val="00A50EA1"/>
    <w:rsid w:val="00A97CE4"/>
    <w:rsid w:val="00AB3B98"/>
    <w:rsid w:val="00AD34C5"/>
    <w:rsid w:val="00AD3C16"/>
    <w:rsid w:val="00AF1EF9"/>
    <w:rsid w:val="00AF761E"/>
    <w:rsid w:val="00B121C0"/>
    <w:rsid w:val="00B238C5"/>
    <w:rsid w:val="00B23FF8"/>
    <w:rsid w:val="00B24330"/>
    <w:rsid w:val="00B36C3A"/>
    <w:rsid w:val="00B41B13"/>
    <w:rsid w:val="00B47576"/>
    <w:rsid w:val="00B507C7"/>
    <w:rsid w:val="00B613C7"/>
    <w:rsid w:val="00B654B1"/>
    <w:rsid w:val="00B74E8B"/>
    <w:rsid w:val="00B86C31"/>
    <w:rsid w:val="00B97DEC"/>
    <w:rsid w:val="00BA0F38"/>
    <w:rsid w:val="00BB306E"/>
    <w:rsid w:val="00BB792B"/>
    <w:rsid w:val="00BC0FC3"/>
    <w:rsid w:val="00BC48E9"/>
    <w:rsid w:val="00BD3C98"/>
    <w:rsid w:val="00BF48A6"/>
    <w:rsid w:val="00BF53FE"/>
    <w:rsid w:val="00C01B88"/>
    <w:rsid w:val="00C03975"/>
    <w:rsid w:val="00C116B0"/>
    <w:rsid w:val="00C23D7D"/>
    <w:rsid w:val="00C30441"/>
    <w:rsid w:val="00C449B7"/>
    <w:rsid w:val="00C50224"/>
    <w:rsid w:val="00C561B8"/>
    <w:rsid w:val="00C576EE"/>
    <w:rsid w:val="00C81454"/>
    <w:rsid w:val="00CA5874"/>
    <w:rsid w:val="00CA7249"/>
    <w:rsid w:val="00D030FE"/>
    <w:rsid w:val="00D054A5"/>
    <w:rsid w:val="00D22310"/>
    <w:rsid w:val="00D2577E"/>
    <w:rsid w:val="00D34F73"/>
    <w:rsid w:val="00D43140"/>
    <w:rsid w:val="00D43C36"/>
    <w:rsid w:val="00D44CD8"/>
    <w:rsid w:val="00D5098A"/>
    <w:rsid w:val="00D53BD1"/>
    <w:rsid w:val="00D70F39"/>
    <w:rsid w:val="00D71A92"/>
    <w:rsid w:val="00D87D3B"/>
    <w:rsid w:val="00DB5975"/>
    <w:rsid w:val="00DB7CBF"/>
    <w:rsid w:val="00DD2E33"/>
    <w:rsid w:val="00DF0E95"/>
    <w:rsid w:val="00E00E6D"/>
    <w:rsid w:val="00E066F7"/>
    <w:rsid w:val="00E108B3"/>
    <w:rsid w:val="00E109A3"/>
    <w:rsid w:val="00E12AAD"/>
    <w:rsid w:val="00E1453D"/>
    <w:rsid w:val="00E2089C"/>
    <w:rsid w:val="00E30B16"/>
    <w:rsid w:val="00EB42E6"/>
    <w:rsid w:val="00EB62EE"/>
    <w:rsid w:val="00ED2E17"/>
    <w:rsid w:val="00ED44FF"/>
    <w:rsid w:val="00EE6B31"/>
    <w:rsid w:val="00EF1191"/>
    <w:rsid w:val="00F14C2B"/>
    <w:rsid w:val="00F20D84"/>
    <w:rsid w:val="00F241B3"/>
    <w:rsid w:val="00F33111"/>
    <w:rsid w:val="00F34104"/>
    <w:rsid w:val="00F37C0D"/>
    <w:rsid w:val="00F6337B"/>
    <w:rsid w:val="00F70B12"/>
    <w:rsid w:val="00F803A7"/>
    <w:rsid w:val="00F8112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1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44CD8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4CD8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D44CD8"/>
    <w:rPr>
      <w:color w:val="0000FF"/>
      <w:u w:val="single"/>
    </w:rPr>
  </w:style>
  <w:style w:type="character" w:styleId="a4">
    <w:name w:val="FollowedHyperlink"/>
    <w:basedOn w:val="a0"/>
    <w:uiPriority w:val="99"/>
    <w:rsid w:val="00D44CD8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D44CD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44CD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44CD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44CD8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44CD8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D44CD8"/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D44CD8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D44CD8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D44CD8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44CD8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D44CD8"/>
    <w:pPr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paragraph" w:customStyle="1" w:styleId="22">
    <w:name w:val="Основной текст 22"/>
    <w:basedOn w:val="a"/>
    <w:uiPriority w:val="99"/>
    <w:rsid w:val="00D44CD8"/>
    <w:pPr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B41B13"/>
    <w:pPr>
      <w:ind w:left="720"/>
      <w:contextualSpacing/>
    </w:pPr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2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3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A6A54-42C6-4EC0-B7A2-D0421B29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11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112</cp:revision>
  <cp:lastPrinted>2018-04-11T11:10:00Z</cp:lastPrinted>
  <dcterms:created xsi:type="dcterms:W3CDTF">2013-07-17T07:15:00Z</dcterms:created>
  <dcterms:modified xsi:type="dcterms:W3CDTF">2018-04-11T11:22:00Z</dcterms:modified>
</cp:coreProperties>
</file>